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B78AE" w14:textId="77777777" w:rsidR="00FC2A6C" w:rsidRPr="006E44E9" w:rsidRDefault="00FC2A6C" w:rsidP="00FC2A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SPIL Sub-Team Section</w:t>
      </w:r>
      <w:r>
        <w:rPr>
          <w:rStyle w:val="normaltextrun"/>
          <w:rFonts w:ascii="Arial" w:hAnsi="Arial" w:cs="Arial"/>
        </w:rPr>
        <w:t xml:space="preserve"> 1.4</w:t>
      </w:r>
      <w:r w:rsidRPr="006E44E9">
        <w:rPr>
          <w:rStyle w:val="normaltextrun"/>
          <w:rFonts w:ascii="Arial" w:hAnsi="Arial" w:cs="Arial"/>
        </w:rPr>
        <w:t xml:space="preserve"> Meeting</w:t>
      </w:r>
      <w:r w:rsidRPr="006E44E9">
        <w:rPr>
          <w:rStyle w:val="eop"/>
          <w:rFonts w:ascii="Arial" w:hAnsi="Arial" w:cs="Arial"/>
        </w:rPr>
        <w:t> </w:t>
      </w:r>
    </w:p>
    <w:p w14:paraId="456159BE" w14:textId="37707342" w:rsidR="00FC2A6C" w:rsidRPr="006E44E9" w:rsidRDefault="00FC2A6C" w:rsidP="00FC2A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Date: </w:t>
      </w:r>
      <w:r>
        <w:rPr>
          <w:rStyle w:val="normaltextrun"/>
          <w:rFonts w:ascii="Arial" w:hAnsi="Arial" w:cs="Arial"/>
        </w:rPr>
        <w:t>April 2</w:t>
      </w:r>
      <w:r w:rsidRPr="006E44E9">
        <w:rPr>
          <w:rStyle w:val="normaltextrun"/>
          <w:rFonts w:ascii="Arial" w:hAnsi="Arial" w:cs="Arial"/>
        </w:rPr>
        <w:t>, 2020 </w:t>
      </w:r>
      <w:r w:rsidRPr="006E44E9">
        <w:rPr>
          <w:rStyle w:val="eop"/>
          <w:rFonts w:ascii="Arial" w:hAnsi="Arial" w:cs="Arial"/>
        </w:rPr>
        <w:t> </w:t>
      </w:r>
    </w:p>
    <w:p w14:paraId="42BCA025" w14:textId="1C1DC179" w:rsidR="00FC2A6C" w:rsidRPr="006E44E9" w:rsidRDefault="00FC2A6C" w:rsidP="00FC2A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Time:</w:t>
      </w:r>
      <w:r>
        <w:rPr>
          <w:rStyle w:val="normaltextrun"/>
          <w:rFonts w:ascii="Arial" w:hAnsi="Arial" w:cs="Arial"/>
        </w:rPr>
        <w:t xml:space="preserve"> 2</w:t>
      </w:r>
      <w:r w:rsidRPr="006E44E9">
        <w:rPr>
          <w:rStyle w:val="normaltextrun"/>
          <w:rFonts w:ascii="Arial" w:hAnsi="Arial" w:cs="Arial"/>
        </w:rPr>
        <w:t>:</w:t>
      </w:r>
      <w:r>
        <w:rPr>
          <w:rStyle w:val="normaltextrun"/>
          <w:rFonts w:ascii="Arial" w:hAnsi="Arial" w:cs="Arial"/>
        </w:rPr>
        <w:t>0</w:t>
      </w:r>
      <w:r w:rsidRPr="006E44E9">
        <w:rPr>
          <w:rStyle w:val="normaltextrun"/>
          <w:rFonts w:ascii="Arial" w:hAnsi="Arial" w:cs="Arial"/>
        </w:rPr>
        <w:t xml:space="preserve">0 </w:t>
      </w:r>
      <w:r>
        <w:rPr>
          <w:rStyle w:val="normaltextrun"/>
          <w:rFonts w:ascii="Arial" w:hAnsi="Arial" w:cs="Arial"/>
        </w:rPr>
        <w:t>p</w:t>
      </w:r>
      <w:r w:rsidRPr="006E44E9">
        <w:rPr>
          <w:rStyle w:val="normaltextrun"/>
          <w:rFonts w:ascii="Arial" w:hAnsi="Arial" w:cs="Arial"/>
        </w:rPr>
        <w:t xml:space="preserve">m – </w:t>
      </w:r>
      <w:r>
        <w:rPr>
          <w:rStyle w:val="normaltextrun"/>
          <w:rFonts w:ascii="Arial" w:hAnsi="Arial" w:cs="Arial"/>
        </w:rPr>
        <w:t>2</w:t>
      </w:r>
      <w:r w:rsidRPr="006E44E9">
        <w:rPr>
          <w:rStyle w:val="normaltextrun"/>
          <w:rFonts w:ascii="Arial" w:hAnsi="Arial" w:cs="Arial"/>
        </w:rPr>
        <w:t>:</w:t>
      </w:r>
      <w:r>
        <w:rPr>
          <w:rStyle w:val="normaltextrun"/>
          <w:rFonts w:ascii="Arial" w:hAnsi="Arial" w:cs="Arial"/>
        </w:rPr>
        <w:t>07</w:t>
      </w:r>
      <w:r w:rsidRPr="006E44E9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p</w:t>
      </w:r>
      <w:r w:rsidRPr="006E44E9">
        <w:rPr>
          <w:rStyle w:val="normaltextrun"/>
          <w:rFonts w:ascii="Arial" w:hAnsi="Arial" w:cs="Arial"/>
        </w:rPr>
        <w:t>m </w:t>
      </w:r>
      <w:r w:rsidRPr="006E44E9">
        <w:rPr>
          <w:rStyle w:val="eop"/>
          <w:rFonts w:ascii="Arial" w:hAnsi="Arial" w:cs="Arial"/>
        </w:rPr>
        <w:t> </w:t>
      </w:r>
    </w:p>
    <w:p w14:paraId="59588847" w14:textId="64A9E032" w:rsidR="00FC2A6C" w:rsidRPr="006E44E9" w:rsidRDefault="00FC2A6C" w:rsidP="00FC2A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SILC Council Members Present: </w:t>
      </w:r>
      <w:r>
        <w:rPr>
          <w:rStyle w:val="normaltextrun"/>
          <w:rFonts w:ascii="Arial" w:hAnsi="Arial" w:cs="Arial"/>
        </w:rPr>
        <w:t>Aaron Andres, Mairead Warner</w:t>
      </w:r>
      <w:r>
        <w:rPr>
          <w:rStyle w:val="normaltextrun"/>
          <w:rFonts w:ascii="Arial" w:hAnsi="Arial" w:cs="Arial"/>
        </w:rPr>
        <w:t>, Yvonne Fleener</w:t>
      </w:r>
    </w:p>
    <w:p w14:paraId="3470E7A8" w14:textId="77777777" w:rsidR="00FC2A6C" w:rsidRPr="006E44E9" w:rsidRDefault="00FC2A6C" w:rsidP="00FC2A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CIL Members: </w:t>
      </w:r>
      <w:r>
        <w:rPr>
          <w:rStyle w:val="normaltextrun"/>
          <w:rFonts w:ascii="Arial" w:hAnsi="Arial" w:cs="Arial"/>
        </w:rPr>
        <w:t>Mark Pierce</w:t>
      </w:r>
    </w:p>
    <w:p w14:paraId="6A73E608" w14:textId="77777777" w:rsidR="00FC2A6C" w:rsidRPr="006E44E9" w:rsidRDefault="00FC2A6C" w:rsidP="00FC2A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DSE</w:t>
      </w:r>
      <w:r>
        <w:rPr>
          <w:rStyle w:val="normaltextrun"/>
          <w:rFonts w:ascii="Arial" w:hAnsi="Arial" w:cs="Arial"/>
        </w:rPr>
        <w:t>:</w:t>
      </w:r>
      <w:r w:rsidRPr="006E44E9">
        <w:rPr>
          <w:rStyle w:val="normaltextrun"/>
          <w:rFonts w:ascii="Arial" w:hAnsi="Arial" w:cs="Arial"/>
        </w:rPr>
        <w:t xml:space="preserve"> </w:t>
      </w:r>
    </w:p>
    <w:p w14:paraId="7B4C9E1D" w14:textId="77777777" w:rsidR="00FC2A6C" w:rsidRPr="006E44E9" w:rsidRDefault="00FC2A6C" w:rsidP="00FC2A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Staff: Tracy Brown</w:t>
      </w:r>
      <w:r>
        <w:rPr>
          <w:rStyle w:val="eop"/>
          <w:rFonts w:ascii="Arial" w:hAnsi="Arial" w:cs="Arial"/>
        </w:rPr>
        <w:t>, Steve Locke</w:t>
      </w:r>
    </w:p>
    <w:p w14:paraId="455ABD3D" w14:textId="77777777" w:rsidR="00FC2A6C" w:rsidRPr="006E44E9" w:rsidRDefault="00FC2A6C" w:rsidP="00FC2A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Absent: </w:t>
      </w:r>
      <w:r>
        <w:rPr>
          <w:rStyle w:val="normaltextrun"/>
          <w:rFonts w:ascii="Arial" w:hAnsi="Arial" w:cs="Arial"/>
        </w:rPr>
        <w:t xml:space="preserve">Diane </w:t>
      </w:r>
      <w:proofErr w:type="spellStart"/>
      <w:r>
        <w:rPr>
          <w:rStyle w:val="normaltextrun"/>
          <w:rFonts w:ascii="Arial" w:hAnsi="Arial" w:cs="Arial"/>
        </w:rPr>
        <w:t>Fleser</w:t>
      </w:r>
      <w:proofErr w:type="spellEnd"/>
    </w:p>
    <w:p w14:paraId="451AACFE" w14:textId="77777777" w:rsidR="00FC2A6C" w:rsidRPr="006E44E9" w:rsidRDefault="00FC2A6C" w:rsidP="00FC2A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  </w:t>
      </w:r>
      <w:r w:rsidRPr="006E44E9">
        <w:rPr>
          <w:rStyle w:val="eop"/>
          <w:rFonts w:ascii="Arial" w:hAnsi="Arial" w:cs="Arial"/>
        </w:rPr>
        <w:t> </w:t>
      </w:r>
    </w:p>
    <w:p w14:paraId="2B6B7254" w14:textId="77777777" w:rsidR="00FC2A6C" w:rsidRPr="006E44E9" w:rsidRDefault="00FC2A6C" w:rsidP="00FC2A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</w:rPr>
        <w:t> </w:t>
      </w:r>
    </w:p>
    <w:p w14:paraId="540DC320" w14:textId="77777777" w:rsidR="00FC2A6C" w:rsidRPr="006E44E9" w:rsidRDefault="00FC2A6C" w:rsidP="00FC2A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AGENDA ITEMS </w:t>
      </w:r>
      <w:r w:rsidRPr="006E44E9">
        <w:rPr>
          <w:rStyle w:val="eop"/>
          <w:rFonts w:ascii="Arial" w:hAnsi="Arial" w:cs="Arial"/>
        </w:rPr>
        <w:t> </w:t>
      </w:r>
    </w:p>
    <w:p w14:paraId="2F038ED3" w14:textId="77777777" w:rsidR="00FC2A6C" w:rsidRPr="006E44E9" w:rsidRDefault="00FC2A6C" w:rsidP="00FC2A6C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  <w:color w:val="000000"/>
        </w:rPr>
        <w:t> </w:t>
      </w:r>
    </w:p>
    <w:p w14:paraId="368AF338" w14:textId="77777777" w:rsidR="00FC2A6C" w:rsidRDefault="00FC2A6C" w:rsidP="00FC2A6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96655">
        <w:rPr>
          <w:rStyle w:val="normaltextrun"/>
          <w:rFonts w:ascii="Arial" w:hAnsi="Arial" w:cs="Arial"/>
        </w:rPr>
        <w:t xml:space="preserve">Section </w:t>
      </w:r>
      <w:r>
        <w:rPr>
          <w:rStyle w:val="normaltextrun"/>
          <w:rFonts w:ascii="Arial" w:hAnsi="Arial" w:cs="Arial"/>
        </w:rPr>
        <w:t>1.4</w:t>
      </w:r>
      <w:r w:rsidRPr="00196655">
        <w:rPr>
          <w:rStyle w:val="normaltextrun"/>
          <w:rFonts w:ascii="Arial" w:hAnsi="Arial" w:cs="Arial"/>
        </w:rPr>
        <w:t xml:space="preserve"> ~ </w:t>
      </w:r>
      <w:r>
        <w:rPr>
          <w:rStyle w:val="normaltextrun"/>
          <w:rFonts w:ascii="Arial" w:hAnsi="Arial" w:cs="Arial"/>
        </w:rPr>
        <w:t>Evaluation</w:t>
      </w:r>
    </w:p>
    <w:p w14:paraId="4559998C" w14:textId="7217D662" w:rsidR="00FC2A6C" w:rsidRPr="00FC2A6C" w:rsidRDefault="00FC2A6C" w:rsidP="00FC2A6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At the last meeting a</w:t>
      </w:r>
      <w:r w:rsidRPr="00FC2A6C">
        <w:rPr>
          <w:rFonts w:ascii="Arial" w:hAnsi="Arial" w:cs="Arial"/>
        </w:rPr>
        <w:t xml:space="preserve"> question was raised regarding incorporating information from the CILs’ most recently available Program Performance reports. </w:t>
      </w:r>
      <w:r>
        <w:rPr>
          <w:rFonts w:ascii="Arial" w:hAnsi="Arial" w:cs="Arial"/>
        </w:rPr>
        <w:t xml:space="preserve">Steve reached out to the Region V Peer Group for assistance and Jeremy from Ohio responded. </w:t>
      </w:r>
      <w:r w:rsidRPr="00FC2A6C">
        <w:rPr>
          <w:rFonts w:ascii="Arial" w:hAnsi="Arial" w:cs="Arial"/>
        </w:rPr>
        <w:t xml:space="preserve">They will incorporate data from their CILs PPR that directly ties to one of their SPIL objectives. </w:t>
      </w:r>
    </w:p>
    <w:p w14:paraId="4E0AAF2B" w14:textId="54CD9311" w:rsidR="00FC2A6C" w:rsidRDefault="00FC2A6C" w:rsidP="00FC2A6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Once the goals and objectives are finalized anything that ties back to the PPR, we will incorporate that data into the evaluation section.</w:t>
      </w:r>
    </w:p>
    <w:p w14:paraId="6D8FE058" w14:textId="3DA4CCBE" w:rsidR="00FC2A6C" w:rsidRDefault="005B1ED0" w:rsidP="00FC2A6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Dialogue.</w:t>
      </w:r>
      <w:bookmarkStart w:id="0" w:name="_GoBack"/>
      <w:bookmarkEnd w:id="0"/>
    </w:p>
    <w:p w14:paraId="3FFFD89E" w14:textId="77777777" w:rsidR="00FC2A6C" w:rsidRPr="00FC2A6C" w:rsidRDefault="00FC2A6C" w:rsidP="00FC2A6C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</w:p>
    <w:sectPr w:rsidR="00FC2A6C" w:rsidRPr="00FC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91122"/>
    <w:multiLevelType w:val="hybridMultilevel"/>
    <w:tmpl w:val="81CAC184"/>
    <w:lvl w:ilvl="0" w:tplc="92CC2E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54D54"/>
    <w:multiLevelType w:val="hybridMultilevel"/>
    <w:tmpl w:val="9A02A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6C"/>
    <w:rsid w:val="005B1ED0"/>
    <w:rsid w:val="00A05E0D"/>
    <w:rsid w:val="00E5780D"/>
    <w:rsid w:val="00FC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201C"/>
  <w15:chartTrackingRefBased/>
  <w15:docId w15:val="{86D4DFE4-80EC-4EAB-963F-54D3E3EE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2A6C"/>
  </w:style>
  <w:style w:type="character" w:customStyle="1" w:styleId="eop">
    <w:name w:val="eop"/>
    <w:basedOn w:val="DefaultParagraphFont"/>
    <w:rsid w:val="00FC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1</cp:revision>
  <dcterms:created xsi:type="dcterms:W3CDTF">2020-06-25T14:45:00Z</dcterms:created>
  <dcterms:modified xsi:type="dcterms:W3CDTF">2020-06-25T15:00:00Z</dcterms:modified>
</cp:coreProperties>
</file>