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E9BFD3" w14:textId="77777777" w:rsidR="00074306" w:rsidRPr="006E44E9" w:rsidRDefault="00074306" w:rsidP="00074306">
      <w:pPr>
        <w:pStyle w:val="paragraph"/>
        <w:spacing w:before="0" w:beforeAutospacing="0" w:after="0" w:afterAutospacing="0"/>
        <w:textAlignment w:val="baseline"/>
        <w:rPr>
          <w:rFonts w:ascii="Arial" w:hAnsi="Arial" w:cs="Arial"/>
        </w:rPr>
      </w:pPr>
      <w:r w:rsidRPr="006E44E9">
        <w:rPr>
          <w:rStyle w:val="normaltextrun"/>
          <w:rFonts w:ascii="Arial" w:hAnsi="Arial" w:cs="Arial"/>
        </w:rPr>
        <w:t>SPIL Sub-Team Section</w:t>
      </w:r>
      <w:r>
        <w:rPr>
          <w:rStyle w:val="normaltextrun"/>
          <w:rFonts w:ascii="Arial" w:hAnsi="Arial" w:cs="Arial"/>
        </w:rPr>
        <w:t xml:space="preserve"> 1.1, 1.2 &amp; 2.3</w:t>
      </w:r>
      <w:r w:rsidRPr="006E44E9">
        <w:rPr>
          <w:rStyle w:val="normaltextrun"/>
          <w:rFonts w:ascii="Arial" w:hAnsi="Arial" w:cs="Arial"/>
        </w:rPr>
        <w:t xml:space="preserve"> Meeting</w:t>
      </w:r>
      <w:r w:rsidRPr="006E44E9">
        <w:rPr>
          <w:rStyle w:val="eop"/>
          <w:rFonts w:ascii="Arial" w:hAnsi="Arial" w:cs="Arial"/>
        </w:rPr>
        <w:t> </w:t>
      </w:r>
    </w:p>
    <w:p w14:paraId="5B70C6A9" w14:textId="7CC4F23D" w:rsidR="00074306" w:rsidRPr="006E44E9" w:rsidRDefault="00074306" w:rsidP="00074306">
      <w:pPr>
        <w:pStyle w:val="paragraph"/>
        <w:spacing w:before="0" w:beforeAutospacing="0" w:after="0" w:afterAutospacing="0"/>
        <w:textAlignment w:val="baseline"/>
        <w:rPr>
          <w:rFonts w:ascii="Arial" w:hAnsi="Arial" w:cs="Arial"/>
        </w:rPr>
      </w:pPr>
      <w:r w:rsidRPr="006E44E9">
        <w:rPr>
          <w:rStyle w:val="normaltextrun"/>
          <w:rFonts w:ascii="Arial" w:hAnsi="Arial" w:cs="Arial"/>
        </w:rPr>
        <w:t xml:space="preserve">Date: </w:t>
      </w:r>
      <w:r>
        <w:rPr>
          <w:rStyle w:val="normaltextrun"/>
          <w:rFonts w:ascii="Arial" w:hAnsi="Arial" w:cs="Arial"/>
        </w:rPr>
        <w:t>April 8</w:t>
      </w:r>
      <w:r w:rsidRPr="006E44E9">
        <w:rPr>
          <w:rStyle w:val="normaltextrun"/>
          <w:rFonts w:ascii="Arial" w:hAnsi="Arial" w:cs="Arial"/>
        </w:rPr>
        <w:t>, 2020 </w:t>
      </w:r>
      <w:r w:rsidRPr="006E44E9">
        <w:rPr>
          <w:rStyle w:val="eop"/>
          <w:rFonts w:ascii="Arial" w:hAnsi="Arial" w:cs="Arial"/>
        </w:rPr>
        <w:t> </w:t>
      </w:r>
    </w:p>
    <w:p w14:paraId="10822667" w14:textId="067B551F" w:rsidR="00074306" w:rsidRPr="006E44E9" w:rsidRDefault="00074306" w:rsidP="00074306">
      <w:pPr>
        <w:pStyle w:val="paragraph"/>
        <w:spacing w:before="0" w:beforeAutospacing="0" w:after="0" w:afterAutospacing="0"/>
        <w:textAlignment w:val="baseline"/>
        <w:rPr>
          <w:rFonts w:ascii="Arial" w:hAnsi="Arial" w:cs="Arial"/>
        </w:rPr>
      </w:pPr>
      <w:r w:rsidRPr="006E44E9">
        <w:rPr>
          <w:rStyle w:val="normaltextrun"/>
          <w:rFonts w:ascii="Arial" w:hAnsi="Arial" w:cs="Arial"/>
        </w:rPr>
        <w:t>Time: 1</w:t>
      </w:r>
      <w:r>
        <w:rPr>
          <w:rStyle w:val="normaltextrun"/>
          <w:rFonts w:ascii="Arial" w:hAnsi="Arial" w:cs="Arial"/>
        </w:rPr>
        <w:t>2</w:t>
      </w:r>
      <w:r w:rsidRPr="006E44E9">
        <w:rPr>
          <w:rStyle w:val="normaltextrun"/>
          <w:rFonts w:ascii="Arial" w:hAnsi="Arial" w:cs="Arial"/>
        </w:rPr>
        <w:t>:</w:t>
      </w:r>
      <w:r>
        <w:rPr>
          <w:rStyle w:val="normaltextrun"/>
          <w:rFonts w:ascii="Arial" w:hAnsi="Arial" w:cs="Arial"/>
        </w:rPr>
        <w:t>0</w:t>
      </w:r>
      <w:r w:rsidRPr="006E44E9">
        <w:rPr>
          <w:rStyle w:val="normaltextrun"/>
          <w:rFonts w:ascii="Arial" w:hAnsi="Arial" w:cs="Arial"/>
        </w:rPr>
        <w:t xml:space="preserve">0 </w:t>
      </w:r>
      <w:r>
        <w:rPr>
          <w:rStyle w:val="normaltextrun"/>
          <w:rFonts w:ascii="Arial" w:hAnsi="Arial" w:cs="Arial"/>
        </w:rPr>
        <w:t>p</w:t>
      </w:r>
      <w:r w:rsidRPr="006E44E9">
        <w:rPr>
          <w:rStyle w:val="normaltextrun"/>
          <w:rFonts w:ascii="Arial" w:hAnsi="Arial" w:cs="Arial"/>
        </w:rPr>
        <w:t>m – 1:</w:t>
      </w:r>
      <w:r w:rsidR="00582A1C">
        <w:rPr>
          <w:rStyle w:val="normaltextrun"/>
          <w:rFonts w:ascii="Arial" w:hAnsi="Arial" w:cs="Arial"/>
        </w:rPr>
        <w:t>0</w:t>
      </w:r>
      <w:r>
        <w:rPr>
          <w:rStyle w:val="normaltextrun"/>
          <w:rFonts w:ascii="Arial" w:hAnsi="Arial" w:cs="Arial"/>
        </w:rPr>
        <w:t>0</w:t>
      </w:r>
      <w:r w:rsidRPr="006E44E9">
        <w:rPr>
          <w:rStyle w:val="normaltextrun"/>
          <w:rFonts w:ascii="Arial" w:hAnsi="Arial" w:cs="Arial"/>
        </w:rPr>
        <w:t xml:space="preserve"> </w:t>
      </w:r>
      <w:r>
        <w:rPr>
          <w:rStyle w:val="normaltextrun"/>
          <w:rFonts w:ascii="Arial" w:hAnsi="Arial" w:cs="Arial"/>
        </w:rPr>
        <w:t>p</w:t>
      </w:r>
      <w:r w:rsidRPr="006E44E9">
        <w:rPr>
          <w:rStyle w:val="normaltextrun"/>
          <w:rFonts w:ascii="Arial" w:hAnsi="Arial" w:cs="Arial"/>
        </w:rPr>
        <w:t>m </w:t>
      </w:r>
      <w:r w:rsidRPr="006E44E9">
        <w:rPr>
          <w:rStyle w:val="eop"/>
          <w:rFonts w:ascii="Arial" w:hAnsi="Arial" w:cs="Arial"/>
        </w:rPr>
        <w:t> </w:t>
      </w:r>
    </w:p>
    <w:p w14:paraId="6C07EB32" w14:textId="77777777" w:rsidR="00074306" w:rsidRPr="006E44E9" w:rsidRDefault="00074306" w:rsidP="00074306">
      <w:pPr>
        <w:pStyle w:val="paragraph"/>
        <w:spacing w:before="0" w:beforeAutospacing="0" w:after="0" w:afterAutospacing="0"/>
        <w:textAlignment w:val="baseline"/>
        <w:rPr>
          <w:rFonts w:ascii="Arial" w:hAnsi="Arial" w:cs="Arial"/>
        </w:rPr>
      </w:pPr>
      <w:r w:rsidRPr="006E44E9">
        <w:rPr>
          <w:rStyle w:val="normaltextrun"/>
          <w:rFonts w:ascii="Arial" w:hAnsi="Arial" w:cs="Arial"/>
        </w:rPr>
        <w:t xml:space="preserve">SILC Council Members Present: </w:t>
      </w:r>
    </w:p>
    <w:p w14:paraId="06D6DCB2" w14:textId="77777777" w:rsidR="00074306" w:rsidRPr="006E44E9" w:rsidRDefault="00074306" w:rsidP="00074306">
      <w:pPr>
        <w:pStyle w:val="paragraph"/>
        <w:spacing w:before="0" w:beforeAutospacing="0" w:after="0" w:afterAutospacing="0"/>
        <w:textAlignment w:val="baseline"/>
        <w:rPr>
          <w:rStyle w:val="normaltextrun"/>
          <w:rFonts w:ascii="Arial" w:hAnsi="Arial" w:cs="Arial"/>
        </w:rPr>
      </w:pPr>
      <w:r w:rsidRPr="006E44E9">
        <w:rPr>
          <w:rStyle w:val="normaltextrun"/>
          <w:rFonts w:ascii="Arial" w:hAnsi="Arial" w:cs="Arial"/>
        </w:rPr>
        <w:t xml:space="preserve">CIL Members: Mark Pierce, </w:t>
      </w:r>
      <w:r>
        <w:rPr>
          <w:rStyle w:val="normaltextrun"/>
          <w:rFonts w:ascii="Arial" w:hAnsi="Arial" w:cs="Arial"/>
        </w:rPr>
        <w:t xml:space="preserve">Luke </w:t>
      </w:r>
      <w:proofErr w:type="spellStart"/>
      <w:r>
        <w:rPr>
          <w:rStyle w:val="normaltextrun"/>
          <w:rFonts w:ascii="Arial" w:hAnsi="Arial" w:cs="Arial"/>
        </w:rPr>
        <w:t>Zelley</w:t>
      </w:r>
      <w:proofErr w:type="spellEnd"/>
    </w:p>
    <w:p w14:paraId="7BDD5221" w14:textId="3BCB8061" w:rsidR="00074306" w:rsidRPr="006E44E9" w:rsidRDefault="00074306" w:rsidP="00074306">
      <w:pPr>
        <w:pStyle w:val="paragraph"/>
        <w:spacing w:before="0" w:beforeAutospacing="0" w:after="0" w:afterAutospacing="0"/>
        <w:textAlignment w:val="baseline"/>
        <w:rPr>
          <w:rFonts w:ascii="Arial" w:hAnsi="Arial" w:cs="Arial"/>
        </w:rPr>
      </w:pPr>
      <w:r w:rsidRPr="006E44E9">
        <w:rPr>
          <w:rStyle w:val="normaltextrun"/>
          <w:rFonts w:ascii="Arial" w:hAnsi="Arial" w:cs="Arial"/>
        </w:rPr>
        <w:t>DSE Rodney Craig</w:t>
      </w:r>
      <w:r w:rsidR="00440AD0">
        <w:rPr>
          <w:rStyle w:val="normaltextrun"/>
          <w:rFonts w:ascii="Arial" w:hAnsi="Arial" w:cs="Arial"/>
        </w:rPr>
        <w:t xml:space="preserve">, Lisa </w:t>
      </w:r>
      <w:proofErr w:type="spellStart"/>
      <w:r w:rsidR="00440AD0">
        <w:rPr>
          <w:rStyle w:val="normaltextrun"/>
          <w:rFonts w:ascii="Arial" w:hAnsi="Arial" w:cs="Arial"/>
        </w:rPr>
        <w:t>Kisiel</w:t>
      </w:r>
      <w:proofErr w:type="spellEnd"/>
    </w:p>
    <w:p w14:paraId="74A4C867" w14:textId="77777777" w:rsidR="00074306" w:rsidRPr="006E44E9" w:rsidRDefault="00074306" w:rsidP="00074306">
      <w:pPr>
        <w:pStyle w:val="paragraph"/>
        <w:spacing w:before="0" w:beforeAutospacing="0" w:after="0" w:afterAutospacing="0"/>
        <w:textAlignment w:val="baseline"/>
        <w:rPr>
          <w:rFonts w:ascii="Arial" w:hAnsi="Arial" w:cs="Arial"/>
        </w:rPr>
      </w:pPr>
      <w:r w:rsidRPr="006E44E9">
        <w:rPr>
          <w:rStyle w:val="normaltextrun"/>
          <w:rFonts w:ascii="Arial" w:hAnsi="Arial" w:cs="Arial"/>
        </w:rPr>
        <w:t>Staff: Tracy Brown</w:t>
      </w:r>
      <w:r>
        <w:rPr>
          <w:rStyle w:val="normaltextrun"/>
          <w:rFonts w:ascii="Arial" w:hAnsi="Arial" w:cs="Arial"/>
        </w:rPr>
        <w:t>, Steve Locke</w:t>
      </w:r>
      <w:r w:rsidRPr="006E44E9">
        <w:rPr>
          <w:rStyle w:val="eop"/>
          <w:rFonts w:ascii="Arial" w:hAnsi="Arial" w:cs="Arial"/>
        </w:rPr>
        <w:t> </w:t>
      </w:r>
    </w:p>
    <w:p w14:paraId="70A9008A" w14:textId="1883AE04" w:rsidR="00074306" w:rsidRPr="006E44E9" w:rsidRDefault="00074306" w:rsidP="00074306">
      <w:pPr>
        <w:pStyle w:val="paragraph"/>
        <w:spacing w:before="0" w:beforeAutospacing="0" w:after="0" w:afterAutospacing="0"/>
        <w:textAlignment w:val="baseline"/>
        <w:rPr>
          <w:rFonts w:ascii="Arial" w:hAnsi="Arial" w:cs="Arial"/>
        </w:rPr>
      </w:pPr>
      <w:r w:rsidRPr="006E44E9">
        <w:rPr>
          <w:rStyle w:val="normaltextrun"/>
          <w:rFonts w:ascii="Arial" w:hAnsi="Arial" w:cs="Arial"/>
        </w:rPr>
        <w:t xml:space="preserve">Absent: </w:t>
      </w:r>
    </w:p>
    <w:p w14:paraId="1E86A858" w14:textId="77777777" w:rsidR="00074306" w:rsidRPr="006E44E9" w:rsidRDefault="00074306" w:rsidP="00074306">
      <w:pPr>
        <w:pStyle w:val="paragraph"/>
        <w:spacing w:before="0" w:beforeAutospacing="0" w:after="0" w:afterAutospacing="0"/>
        <w:textAlignment w:val="baseline"/>
        <w:rPr>
          <w:rFonts w:ascii="Arial" w:hAnsi="Arial" w:cs="Arial"/>
        </w:rPr>
      </w:pPr>
      <w:r w:rsidRPr="006E44E9">
        <w:rPr>
          <w:rStyle w:val="normaltextrun"/>
          <w:rFonts w:ascii="Arial" w:hAnsi="Arial" w:cs="Arial"/>
        </w:rPr>
        <w:t>  </w:t>
      </w:r>
      <w:r w:rsidRPr="006E44E9">
        <w:rPr>
          <w:rStyle w:val="eop"/>
          <w:rFonts w:ascii="Arial" w:hAnsi="Arial" w:cs="Arial"/>
        </w:rPr>
        <w:t> </w:t>
      </w:r>
    </w:p>
    <w:p w14:paraId="2EF4F556" w14:textId="77777777" w:rsidR="00074306" w:rsidRPr="006E44E9" w:rsidRDefault="00074306" w:rsidP="00074306">
      <w:pPr>
        <w:pStyle w:val="paragraph"/>
        <w:spacing w:before="0" w:beforeAutospacing="0" w:after="0" w:afterAutospacing="0"/>
        <w:textAlignment w:val="baseline"/>
        <w:rPr>
          <w:rFonts w:ascii="Arial" w:hAnsi="Arial" w:cs="Arial"/>
        </w:rPr>
      </w:pPr>
      <w:r w:rsidRPr="006E44E9">
        <w:rPr>
          <w:rStyle w:val="eop"/>
          <w:rFonts w:ascii="Arial" w:hAnsi="Arial" w:cs="Arial"/>
        </w:rPr>
        <w:t> </w:t>
      </w:r>
    </w:p>
    <w:p w14:paraId="0674B505" w14:textId="77777777" w:rsidR="00074306" w:rsidRPr="006E44E9" w:rsidRDefault="00074306" w:rsidP="00074306">
      <w:pPr>
        <w:pStyle w:val="paragraph"/>
        <w:spacing w:before="0" w:beforeAutospacing="0" w:after="0" w:afterAutospacing="0"/>
        <w:textAlignment w:val="baseline"/>
        <w:rPr>
          <w:rFonts w:ascii="Arial" w:hAnsi="Arial" w:cs="Arial"/>
        </w:rPr>
      </w:pPr>
      <w:r w:rsidRPr="006E44E9">
        <w:rPr>
          <w:rStyle w:val="normaltextrun"/>
          <w:rFonts w:ascii="Arial" w:hAnsi="Arial" w:cs="Arial"/>
        </w:rPr>
        <w:t>AGENDA ITEMS </w:t>
      </w:r>
      <w:r w:rsidRPr="006E44E9">
        <w:rPr>
          <w:rStyle w:val="eop"/>
          <w:rFonts w:ascii="Arial" w:hAnsi="Arial" w:cs="Arial"/>
        </w:rPr>
        <w:t> </w:t>
      </w:r>
    </w:p>
    <w:p w14:paraId="46512CF3" w14:textId="77777777" w:rsidR="00074306" w:rsidRPr="006E44E9" w:rsidRDefault="00074306" w:rsidP="00074306">
      <w:pPr>
        <w:pStyle w:val="paragraph"/>
        <w:spacing w:before="0" w:beforeAutospacing="0" w:after="0" w:afterAutospacing="0"/>
        <w:ind w:left="1080"/>
        <w:textAlignment w:val="baseline"/>
        <w:rPr>
          <w:rFonts w:ascii="Arial" w:hAnsi="Arial" w:cs="Arial"/>
        </w:rPr>
      </w:pPr>
      <w:r w:rsidRPr="006E44E9">
        <w:rPr>
          <w:rStyle w:val="eop"/>
          <w:rFonts w:ascii="Arial" w:hAnsi="Arial" w:cs="Arial"/>
          <w:color w:val="000000"/>
        </w:rPr>
        <w:t> </w:t>
      </w:r>
    </w:p>
    <w:p w14:paraId="33363F98" w14:textId="4DD30BB1" w:rsidR="00074306" w:rsidRPr="00F50953" w:rsidRDefault="00074306" w:rsidP="00074306">
      <w:pPr>
        <w:pStyle w:val="paragraph"/>
        <w:numPr>
          <w:ilvl w:val="0"/>
          <w:numId w:val="1"/>
        </w:numPr>
        <w:spacing w:before="0" w:beforeAutospacing="0" w:after="0" w:afterAutospacing="0"/>
        <w:textAlignment w:val="baseline"/>
        <w:rPr>
          <w:rStyle w:val="normaltextrun"/>
          <w:rFonts w:ascii="Arial" w:hAnsi="Arial" w:cs="Arial"/>
        </w:rPr>
      </w:pPr>
      <w:r w:rsidRPr="00F50953">
        <w:rPr>
          <w:rStyle w:val="normaltextrun"/>
          <w:rFonts w:ascii="Arial" w:hAnsi="Arial" w:cs="Arial"/>
        </w:rPr>
        <w:t xml:space="preserve">Review Section 1.1 ~ </w:t>
      </w:r>
      <w:r>
        <w:rPr>
          <w:rStyle w:val="normaltextrun"/>
          <w:rFonts w:ascii="Arial" w:hAnsi="Arial" w:cs="Arial"/>
        </w:rPr>
        <w:t xml:space="preserve">Goals and </w:t>
      </w:r>
      <w:r w:rsidR="00235CCA">
        <w:rPr>
          <w:rStyle w:val="normaltextrun"/>
          <w:rFonts w:ascii="Arial" w:hAnsi="Arial" w:cs="Arial"/>
        </w:rPr>
        <w:t>Objectives</w:t>
      </w:r>
    </w:p>
    <w:p w14:paraId="62C2F335" w14:textId="77777777" w:rsidR="00C51F97" w:rsidRDefault="00074306" w:rsidP="00C51F97">
      <w:pPr>
        <w:pStyle w:val="paragraph"/>
        <w:numPr>
          <w:ilvl w:val="0"/>
          <w:numId w:val="2"/>
        </w:numPr>
        <w:spacing w:after="0"/>
        <w:textAlignment w:val="baseline"/>
        <w:rPr>
          <w:rFonts w:ascii="Arial" w:hAnsi="Arial" w:cs="Arial"/>
        </w:rPr>
      </w:pPr>
      <w:r>
        <w:rPr>
          <w:rFonts w:ascii="Arial" w:hAnsi="Arial" w:cs="Arial"/>
        </w:rPr>
        <w:t xml:space="preserve">Steve </w:t>
      </w:r>
      <w:r w:rsidR="00235CCA">
        <w:rPr>
          <w:rFonts w:ascii="Arial" w:hAnsi="Arial" w:cs="Arial"/>
        </w:rPr>
        <w:t xml:space="preserve">read the draft mission and the </w:t>
      </w:r>
      <w:r w:rsidR="00235CCA" w:rsidRPr="00235CCA">
        <w:rPr>
          <w:rFonts w:ascii="Arial" w:hAnsi="Arial" w:cs="Arial"/>
        </w:rPr>
        <w:t>2 main goals</w:t>
      </w:r>
      <w:r w:rsidR="00235CCA">
        <w:rPr>
          <w:rFonts w:ascii="Arial" w:hAnsi="Arial" w:cs="Arial"/>
        </w:rPr>
        <w:t xml:space="preserve">: </w:t>
      </w:r>
      <w:r w:rsidR="00235CCA" w:rsidRPr="00235CCA">
        <w:rPr>
          <w:rFonts w:ascii="Arial" w:hAnsi="Arial" w:cs="Arial"/>
        </w:rPr>
        <w:t xml:space="preserve">Inclusion and Accessible Communities </w:t>
      </w:r>
      <w:r w:rsidR="00235CCA">
        <w:rPr>
          <w:rFonts w:ascii="Arial" w:hAnsi="Arial" w:cs="Arial"/>
        </w:rPr>
        <w:t>– 1.</w:t>
      </w:r>
      <w:r w:rsidR="00235CCA" w:rsidRPr="00235CCA">
        <w:rPr>
          <w:rFonts w:ascii="Arial" w:hAnsi="Arial" w:cs="Arial"/>
        </w:rPr>
        <w:t xml:space="preserve"> People with disabilities participate in all aspects of society through systems advocacy efforts, increased personal care assistant options, increased inclusion in emergency planning, effective outreach to unserved and underserved populations, and increased access to independent living services.</w:t>
      </w:r>
      <w:r w:rsidR="00235CCA">
        <w:rPr>
          <w:rFonts w:ascii="Arial" w:hAnsi="Arial" w:cs="Arial"/>
        </w:rPr>
        <w:t xml:space="preserve"> 2. </w:t>
      </w:r>
      <w:r w:rsidR="00235CCA" w:rsidRPr="00235CCA">
        <w:rPr>
          <w:rFonts w:ascii="Arial" w:hAnsi="Arial" w:cs="Arial"/>
        </w:rPr>
        <w:t>Effective and Efficient Statewide Independent Living Council - SILC will be an effective coordinating, monitoring, and evaluating entity for the SPIL</w:t>
      </w:r>
      <w:r w:rsidR="00235CCA">
        <w:rPr>
          <w:rFonts w:ascii="Arial" w:hAnsi="Arial" w:cs="Arial"/>
        </w:rPr>
        <w:t xml:space="preserve">. </w:t>
      </w:r>
      <w:r w:rsidR="00235CCA" w:rsidRPr="00235CCA">
        <w:rPr>
          <w:rFonts w:ascii="Arial" w:hAnsi="Arial" w:cs="Arial"/>
        </w:rPr>
        <w:t xml:space="preserve"> </w:t>
      </w:r>
    </w:p>
    <w:p w14:paraId="5BCEB6D4" w14:textId="0E456E1D" w:rsidR="00235CCA" w:rsidRPr="00C51F97" w:rsidRDefault="005A534F" w:rsidP="00C51F97">
      <w:pPr>
        <w:pStyle w:val="paragraph"/>
        <w:numPr>
          <w:ilvl w:val="0"/>
          <w:numId w:val="2"/>
        </w:numPr>
        <w:spacing w:after="0"/>
        <w:textAlignment w:val="baseline"/>
        <w:rPr>
          <w:rFonts w:ascii="Arial" w:hAnsi="Arial" w:cs="Arial"/>
        </w:rPr>
      </w:pPr>
      <w:r w:rsidRPr="00C51F97">
        <w:rPr>
          <w:rFonts w:ascii="Arial" w:hAnsi="Arial" w:cs="Arial"/>
        </w:rPr>
        <w:t xml:space="preserve">Steve read the </w:t>
      </w:r>
      <w:r w:rsidR="00C51F97" w:rsidRPr="00C51F97">
        <w:rPr>
          <w:rFonts w:ascii="Arial" w:hAnsi="Arial" w:cs="Arial"/>
        </w:rPr>
        <w:t xml:space="preserve">draft </w:t>
      </w:r>
      <w:r w:rsidRPr="00C51F97">
        <w:rPr>
          <w:rFonts w:ascii="Arial" w:hAnsi="Arial" w:cs="Arial"/>
        </w:rPr>
        <w:t xml:space="preserve">objectives. </w:t>
      </w:r>
      <w:r w:rsidR="00C51F97" w:rsidRPr="00C51F97">
        <w:rPr>
          <w:rFonts w:ascii="Arial" w:hAnsi="Arial" w:cs="Arial"/>
        </w:rPr>
        <w:t xml:space="preserve">1. </w:t>
      </w:r>
      <w:r w:rsidR="00235CCA" w:rsidRPr="00C51F97">
        <w:rPr>
          <w:rFonts w:ascii="Arial" w:hAnsi="Arial" w:cs="Arial"/>
        </w:rPr>
        <w:t>Systems Change Advocacy</w:t>
      </w:r>
      <w:r w:rsidR="00C51F97" w:rsidRPr="00C51F97">
        <w:rPr>
          <w:rFonts w:ascii="Arial" w:hAnsi="Arial" w:cs="Arial"/>
        </w:rPr>
        <w:t xml:space="preserve"> </w:t>
      </w:r>
      <w:r w:rsidR="00C51F97">
        <w:rPr>
          <w:rFonts w:ascii="Arial" w:hAnsi="Arial" w:cs="Arial"/>
        </w:rPr>
        <w:t>-</w:t>
      </w:r>
      <w:r w:rsidR="00C51F97" w:rsidRPr="00C51F97">
        <w:t xml:space="preserve"> </w:t>
      </w:r>
      <w:r w:rsidR="00C51F97" w:rsidRPr="00C51F97">
        <w:rPr>
          <w:rFonts w:ascii="Arial" w:hAnsi="Arial" w:cs="Arial"/>
        </w:rPr>
        <w:t>People with disabilities are actively engaged in promoting and advancing disability rights through advocacy and leadership initiatives on housing, transportation and employment</w:t>
      </w:r>
      <w:r w:rsidR="00C51F97">
        <w:rPr>
          <w:rFonts w:ascii="Arial" w:hAnsi="Arial" w:cs="Arial"/>
        </w:rPr>
        <w:t>. 2.</w:t>
      </w:r>
      <w:r w:rsidRPr="00C51F97">
        <w:rPr>
          <w:rFonts w:ascii="Arial" w:hAnsi="Arial" w:cs="Arial"/>
        </w:rPr>
        <w:t xml:space="preserve"> </w:t>
      </w:r>
      <w:r w:rsidRPr="00C51F97">
        <w:rPr>
          <w:rFonts w:ascii="Arial" w:hAnsi="Arial" w:cs="Arial"/>
        </w:rPr>
        <w:t>Personal Care Attendants (PCA) Advocacy</w:t>
      </w:r>
      <w:r w:rsidR="00C51F97">
        <w:rPr>
          <w:rFonts w:ascii="Arial" w:hAnsi="Arial" w:cs="Arial"/>
        </w:rPr>
        <w:t xml:space="preserve"> -</w:t>
      </w:r>
      <w:r w:rsidR="00C51F97" w:rsidRPr="00C51F97">
        <w:t xml:space="preserve"> </w:t>
      </w:r>
      <w:r w:rsidR="00C51F97" w:rsidRPr="00C51F97">
        <w:rPr>
          <w:rFonts w:ascii="Arial" w:hAnsi="Arial" w:cs="Arial"/>
        </w:rPr>
        <w:t>Individuals with disabilities have access to a strong network of quality Personal Care Attendants to assist them in gaining and retaining as much independence as they choose</w:t>
      </w:r>
      <w:r w:rsidR="00C51F97">
        <w:rPr>
          <w:rFonts w:ascii="Arial" w:hAnsi="Arial" w:cs="Arial"/>
        </w:rPr>
        <w:t>. 3.</w:t>
      </w:r>
      <w:r w:rsidRPr="00C51F97">
        <w:rPr>
          <w:rFonts w:ascii="Arial" w:hAnsi="Arial" w:cs="Arial"/>
        </w:rPr>
        <w:t xml:space="preserve"> </w:t>
      </w:r>
      <w:r w:rsidRPr="00C51F97">
        <w:rPr>
          <w:rFonts w:ascii="Arial" w:hAnsi="Arial" w:cs="Arial"/>
        </w:rPr>
        <w:t>Emergency Preparedness</w:t>
      </w:r>
      <w:r w:rsidR="00C51F97">
        <w:rPr>
          <w:rFonts w:ascii="Arial" w:hAnsi="Arial" w:cs="Arial"/>
        </w:rPr>
        <w:t xml:space="preserve"> - </w:t>
      </w:r>
      <w:r w:rsidR="00C51F97" w:rsidRPr="00C51F97">
        <w:rPr>
          <w:rFonts w:ascii="Arial" w:hAnsi="Arial" w:cs="Arial"/>
        </w:rPr>
        <w:t xml:space="preserve">Consumers and communities are preparing for emergency situations. </w:t>
      </w:r>
      <w:r w:rsidR="00C51F97">
        <w:rPr>
          <w:rFonts w:ascii="Arial" w:hAnsi="Arial" w:cs="Arial"/>
        </w:rPr>
        <w:t>4.</w:t>
      </w:r>
      <w:r w:rsidRPr="00C51F97">
        <w:rPr>
          <w:rFonts w:ascii="Arial" w:hAnsi="Arial" w:cs="Arial"/>
        </w:rPr>
        <w:t xml:space="preserve"> </w:t>
      </w:r>
      <w:r w:rsidRPr="00C51F97">
        <w:rPr>
          <w:rFonts w:ascii="Arial" w:hAnsi="Arial" w:cs="Arial"/>
        </w:rPr>
        <w:t>Diversity and Inclusion (D&amp;I)</w:t>
      </w:r>
      <w:r w:rsidR="00C51F97">
        <w:rPr>
          <w:rFonts w:ascii="Arial" w:hAnsi="Arial" w:cs="Arial"/>
        </w:rPr>
        <w:t xml:space="preserve"> -</w:t>
      </w:r>
      <w:r w:rsidR="00C51F97" w:rsidRPr="00C51F97">
        <w:t xml:space="preserve"> </w:t>
      </w:r>
      <w:r w:rsidR="00C51F97" w:rsidRPr="00C51F97">
        <w:rPr>
          <w:rFonts w:ascii="Arial" w:hAnsi="Arial" w:cs="Arial"/>
        </w:rPr>
        <w:t>All people with disabilities - including people in unserved or underserved populations - are welcomed, respected and actively included</w:t>
      </w:r>
      <w:r w:rsidR="00C51F97">
        <w:rPr>
          <w:rFonts w:ascii="Arial" w:hAnsi="Arial" w:cs="Arial"/>
        </w:rPr>
        <w:t>.</w:t>
      </w:r>
      <w:r w:rsidRPr="00C51F97">
        <w:rPr>
          <w:rFonts w:ascii="Arial" w:hAnsi="Arial" w:cs="Arial"/>
        </w:rPr>
        <w:t xml:space="preserve"> </w:t>
      </w:r>
      <w:r w:rsidR="00C51F97">
        <w:rPr>
          <w:rFonts w:ascii="Arial" w:hAnsi="Arial" w:cs="Arial"/>
        </w:rPr>
        <w:t xml:space="preserve">5. </w:t>
      </w:r>
      <w:r w:rsidRPr="00C51F97">
        <w:rPr>
          <w:rFonts w:ascii="Arial" w:hAnsi="Arial" w:cs="Arial"/>
        </w:rPr>
        <w:t>Bureau of Services for Blind People IL Services</w:t>
      </w:r>
      <w:r w:rsidR="00C51F97">
        <w:rPr>
          <w:rFonts w:ascii="Arial" w:hAnsi="Arial" w:cs="Arial"/>
        </w:rPr>
        <w:t xml:space="preserve"> - </w:t>
      </w:r>
      <w:r w:rsidR="00C51F97" w:rsidRPr="00C51F97">
        <w:rPr>
          <w:rFonts w:ascii="Arial" w:hAnsi="Arial" w:cs="Arial"/>
        </w:rPr>
        <w:t>People who are blind increase their independence through BSBP’s provision of Part B IL services</w:t>
      </w:r>
      <w:r w:rsidR="00C51F97">
        <w:rPr>
          <w:rFonts w:ascii="Arial" w:hAnsi="Arial" w:cs="Arial"/>
        </w:rPr>
        <w:t>.</w:t>
      </w:r>
    </w:p>
    <w:p w14:paraId="334AC3E1" w14:textId="1C39BED0" w:rsidR="005A534F" w:rsidRDefault="00C51F97" w:rsidP="00235CCA">
      <w:pPr>
        <w:pStyle w:val="paragraph"/>
        <w:numPr>
          <w:ilvl w:val="0"/>
          <w:numId w:val="2"/>
        </w:numPr>
        <w:spacing w:after="0"/>
        <w:textAlignment w:val="baseline"/>
        <w:rPr>
          <w:rFonts w:ascii="Arial" w:hAnsi="Arial" w:cs="Arial"/>
        </w:rPr>
      </w:pPr>
      <w:r>
        <w:rPr>
          <w:rFonts w:ascii="Arial" w:hAnsi="Arial" w:cs="Arial"/>
        </w:rPr>
        <w:t xml:space="preserve">The team discussed having around 3 </w:t>
      </w:r>
      <w:r w:rsidR="00B207EA">
        <w:rPr>
          <w:rFonts w:ascii="Arial" w:hAnsi="Arial" w:cs="Arial"/>
        </w:rPr>
        <w:t xml:space="preserve">measurable </w:t>
      </w:r>
      <w:r>
        <w:rPr>
          <w:rFonts w:ascii="Arial" w:hAnsi="Arial" w:cs="Arial"/>
        </w:rPr>
        <w:t xml:space="preserve">indicators per objective. </w:t>
      </w:r>
    </w:p>
    <w:p w14:paraId="04416212" w14:textId="4F5B9D11" w:rsidR="00C51F97" w:rsidRDefault="00B207EA" w:rsidP="00235CCA">
      <w:pPr>
        <w:pStyle w:val="paragraph"/>
        <w:numPr>
          <w:ilvl w:val="0"/>
          <w:numId w:val="2"/>
        </w:numPr>
        <w:spacing w:after="0"/>
        <w:textAlignment w:val="baseline"/>
        <w:rPr>
          <w:rFonts w:ascii="Arial" w:hAnsi="Arial" w:cs="Arial"/>
        </w:rPr>
      </w:pPr>
      <w:r>
        <w:rPr>
          <w:rFonts w:ascii="Arial" w:hAnsi="Arial" w:cs="Arial"/>
        </w:rPr>
        <w:t>Also looking into having a lead CIL for each objective.</w:t>
      </w:r>
    </w:p>
    <w:p w14:paraId="08A56F3E" w14:textId="15759B16" w:rsidR="002E543C" w:rsidRDefault="002E543C" w:rsidP="00235CCA">
      <w:pPr>
        <w:pStyle w:val="paragraph"/>
        <w:numPr>
          <w:ilvl w:val="0"/>
          <w:numId w:val="2"/>
        </w:numPr>
        <w:spacing w:after="0"/>
        <w:textAlignment w:val="baseline"/>
        <w:rPr>
          <w:rFonts w:ascii="Arial" w:hAnsi="Arial" w:cs="Arial"/>
        </w:rPr>
      </w:pPr>
      <w:r>
        <w:rPr>
          <w:rFonts w:ascii="Arial" w:hAnsi="Arial" w:cs="Arial"/>
        </w:rPr>
        <w:t>Discussion.</w:t>
      </w:r>
    </w:p>
    <w:p w14:paraId="5BCB4FBE" w14:textId="55263292" w:rsidR="002E543C" w:rsidRDefault="006B198F" w:rsidP="00235CCA">
      <w:pPr>
        <w:pStyle w:val="paragraph"/>
        <w:numPr>
          <w:ilvl w:val="0"/>
          <w:numId w:val="2"/>
        </w:numPr>
        <w:spacing w:after="0"/>
        <w:textAlignment w:val="baseline"/>
        <w:rPr>
          <w:rFonts w:ascii="Arial" w:hAnsi="Arial" w:cs="Arial"/>
        </w:rPr>
      </w:pPr>
      <w:r>
        <w:rPr>
          <w:rFonts w:ascii="Arial" w:hAnsi="Arial" w:cs="Arial"/>
        </w:rPr>
        <w:t xml:space="preserve">Lisa will edit the </w:t>
      </w:r>
      <w:r w:rsidR="00640F59">
        <w:rPr>
          <w:rFonts w:ascii="Arial" w:hAnsi="Arial" w:cs="Arial"/>
        </w:rPr>
        <w:t>Bureau of Services for Blind People IL Services objective and measurable indicators and send to Steve to incorporate into the draft SPIL document.</w:t>
      </w:r>
    </w:p>
    <w:p w14:paraId="75DA852C" w14:textId="0EE253D9" w:rsidR="00775A9D" w:rsidRPr="00775A9D" w:rsidRDefault="00775A9D" w:rsidP="00775A9D">
      <w:pPr>
        <w:pStyle w:val="paragraph"/>
        <w:numPr>
          <w:ilvl w:val="0"/>
          <w:numId w:val="2"/>
        </w:numPr>
        <w:spacing w:after="0"/>
        <w:textAlignment w:val="baseline"/>
        <w:rPr>
          <w:rFonts w:ascii="Arial" w:hAnsi="Arial" w:cs="Arial"/>
        </w:rPr>
      </w:pPr>
      <w:r>
        <w:rPr>
          <w:rFonts w:ascii="Arial" w:hAnsi="Arial" w:cs="Arial"/>
        </w:rPr>
        <w:t xml:space="preserve">Draft Goal 2: </w:t>
      </w:r>
      <w:r w:rsidRPr="00775A9D">
        <w:rPr>
          <w:rFonts w:ascii="Arial" w:hAnsi="Arial" w:cs="Arial"/>
        </w:rPr>
        <w:t>Objective 2.1</w:t>
      </w:r>
      <w:r>
        <w:rPr>
          <w:rFonts w:ascii="Arial" w:hAnsi="Arial" w:cs="Arial"/>
        </w:rPr>
        <w:t xml:space="preserve">: </w:t>
      </w:r>
      <w:r w:rsidRPr="00775A9D">
        <w:rPr>
          <w:rFonts w:ascii="Arial" w:hAnsi="Arial" w:cs="Arial"/>
        </w:rPr>
        <w:t>Michigan SILC will demonstrate operational effectiveness and capability to develop, monitor, and evaluate the SPIL through compliance with all federal indicators and assurances.</w:t>
      </w:r>
      <w:r w:rsidRPr="00775A9D">
        <w:t xml:space="preserve"> </w:t>
      </w:r>
      <w:r w:rsidRPr="00775A9D">
        <w:rPr>
          <w:rFonts w:ascii="Arial" w:hAnsi="Arial" w:cs="Arial"/>
        </w:rPr>
        <w:t xml:space="preserve">Measurable Indicators: </w:t>
      </w:r>
      <w:r>
        <w:rPr>
          <w:rFonts w:ascii="Arial" w:hAnsi="Arial" w:cs="Arial"/>
        </w:rPr>
        <w:t xml:space="preserve">1. </w:t>
      </w:r>
      <w:r w:rsidRPr="00775A9D">
        <w:rPr>
          <w:rFonts w:ascii="Arial" w:hAnsi="Arial" w:cs="Arial"/>
        </w:rPr>
        <w:t>SILC maintains all written policies and procedures required by federal SILC indicators and maintains SILC training plans for the Council.</w:t>
      </w:r>
      <w:r w:rsidRPr="00775A9D">
        <w:rPr>
          <w:rFonts w:ascii="Arial" w:hAnsi="Arial" w:cs="Arial"/>
        </w:rPr>
        <w:t xml:space="preserve">2. </w:t>
      </w:r>
      <w:r w:rsidRPr="00775A9D">
        <w:rPr>
          <w:rFonts w:ascii="Arial" w:hAnsi="Arial" w:cs="Arial"/>
        </w:rPr>
        <w:t xml:space="preserve">SILC ensures timeliness of the appointment process. </w:t>
      </w:r>
      <w:r w:rsidRPr="00775A9D">
        <w:rPr>
          <w:rFonts w:ascii="Arial" w:hAnsi="Arial" w:cs="Arial"/>
        </w:rPr>
        <w:t xml:space="preserve">3. </w:t>
      </w:r>
      <w:r w:rsidRPr="00775A9D">
        <w:rPr>
          <w:rFonts w:ascii="Arial" w:hAnsi="Arial" w:cs="Arial"/>
        </w:rPr>
        <w:t xml:space="preserve">SILC receives public </w:t>
      </w:r>
      <w:r w:rsidRPr="00775A9D">
        <w:rPr>
          <w:rFonts w:ascii="Arial" w:hAnsi="Arial" w:cs="Arial"/>
        </w:rPr>
        <w:lastRenderedPageBreak/>
        <w:t>input into the development of the State Plan for Independent Living in accordance with 45 CFR 1329.17(f) and monitors, reviews and evaluates the State Plan in accordance with 45 CFR 1329.15(a)(2).</w:t>
      </w:r>
      <w:r>
        <w:rPr>
          <w:rFonts w:ascii="Arial" w:hAnsi="Arial" w:cs="Arial"/>
        </w:rPr>
        <w:t xml:space="preserve"> SILC will be taking the lead on this </w:t>
      </w:r>
      <w:r w:rsidR="00CF1160">
        <w:rPr>
          <w:rFonts w:ascii="Arial" w:hAnsi="Arial" w:cs="Arial"/>
        </w:rPr>
        <w:t>objective.</w:t>
      </w:r>
    </w:p>
    <w:p w14:paraId="356EE8B3" w14:textId="45E17545" w:rsidR="00775A9D" w:rsidRPr="00775A9D" w:rsidRDefault="00775A9D" w:rsidP="00D50CC3">
      <w:pPr>
        <w:pStyle w:val="paragraph"/>
        <w:spacing w:after="0"/>
        <w:textAlignment w:val="baseline"/>
        <w:rPr>
          <w:rFonts w:ascii="Arial" w:hAnsi="Arial" w:cs="Arial"/>
        </w:rPr>
      </w:pPr>
      <w:bookmarkStart w:id="0" w:name="_GoBack"/>
      <w:bookmarkEnd w:id="0"/>
    </w:p>
    <w:p w14:paraId="2CC46659" w14:textId="77777777" w:rsidR="00640F59" w:rsidRPr="005A534F" w:rsidRDefault="00640F59" w:rsidP="00640F59">
      <w:pPr>
        <w:pStyle w:val="paragraph"/>
        <w:spacing w:after="0"/>
        <w:ind w:left="1080"/>
        <w:textAlignment w:val="baseline"/>
        <w:rPr>
          <w:rFonts w:ascii="Arial" w:hAnsi="Arial" w:cs="Arial"/>
        </w:rPr>
      </w:pPr>
    </w:p>
    <w:p w14:paraId="23C20DBB" w14:textId="77777777" w:rsidR="00074306" w:rsidRPr="00791E96" w:rsidRDefault="00074306" w:rsidP="00074306">
      <w:pPr>
        <w:pStyle w:val="paragraph"/>
        <w:spacing w:before="0" w:beforeAutospacing="0" w:after="0" w:afterAutospacing="0"/>
        <w:ind w:left="1080"/>
        <w:textAlignment w:val="baseline"/>
        <w:rPr>
          <w:rFonts w:ascii="Arial" w:hAnsi="Arial" w:cs="Arial"/>
        </w:rPr>
      </w:pPr>
    </w:p>
    <w:p w14:paraId="66959374" w14:textId="77777777" w:rsidR="00074306" w:rsidRDefault="00074306" w:rsidP="00074306"/>
    <w:p w14:paraId="05CAAB34" w14:textId="77777777" w:rsidR="00A05E0D" w:rsidRDefault="00A05E0D"/>
    <w:sectPr w:rsidR="00A05E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AE03AF"/>
    <w:multiLevelType w:val="hybridMultilevel"/>
    <w:tmpl w:val="1892ED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6D291122"/>
    <w:multiLevelType w:val="hybridMultilevel"/>
    <w:tmpl w:val="81CAC184"/>
    <w:lvl w:ilvl="0" w:tplc="92CC2ED8">
      <w:start w:val="1"/>
      <w:numFmt w:val="decimal"/>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306"/>
    <w:rsid w:val="00074306"/>
    <w:rsid w:val="00235CCA"/>
    <w:rsid w:val="002E543C"/>
    <w:rsid w:val="00440AD0"/>
    <w:rsid w:val="00582A1C"/>
    <w:rsid w:val="005A534F"/>
    <w:rsid w:val="00640F59"/>
    <w:rsid w:val="006B198F"/>
    <w:rsid w:val="00775A9D"/>
    <w:rsid w:val="00A05E0D"/>
    <w:rsid w:val="00B207EA"/>
    <w:rsid w:val="00C51F97"/>
    <w:rsid w:val="00CF1160"/>
    <w:rsid w:val="00D50CC3"/>
    <w:rsid w:val="00E5780D"/>
    <w:rsid w:val="00FA31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2F60D"/>
  <w15:chartTrackingRefBased/>
  <w15:docId w15:val="{2B4FBDAC-D224-4AD8-BA90-3CB7D2254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743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07430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074306"/>
  </w:style>
  <w:style w:type="character" w:customStyle="1" w:styleId="eop">
    <w:name w:val="eop"/>
    <w:basedOn w:val="DefaultParagraphFont"/>
    <w:rsid w:val="000743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Pages>
  <Words>407</Words>
  <Characters>2320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Brown</dc:creator>
  <cp:keywords/>
  <dc:description/>
  <cp:lastModifiedBy>Tracy Brown</cp:lastModifiedBy>
  <cp:revision>11</cp:revision>
  <dcterms:created xsi:type="dcterms:W3CDTF">2020-06-23T16:59:00Z</dcterms:created>
  <dcterms:modified xsi:type="dcterms:W3CDTF">2020-06-23T17:57:00Z</dcterms:modified>
</cp:coreProperties>
</file>