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E3F3" w14:textId="77777777"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 2.2 Meeting</w:t>
      </w:r>
      <w:r w:rsidRPr="006E44E9">
        <w:rPr>
          <w:rStyle w:val="eop"/>
          <w:rFonts w:ascii="Arial" w:hAnsi="Arial" w:cs="Arial"/>
        </w:rPr>
        <w:t> </w:t>
      </w:r>
    </w:p>
    <w:p w14:paraId="4EA7AD1B" w14:textId="42075AAF"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9</w:t>
      </w:r>
      <w:r w:rsidRPr="006E44E9">
        <w:rPr>
          <w:rStyle w:val="normaltextrun"/>
          <w:rFonts w:ascii="Arial" w:hAnsi="Arial" w:cs="Arial"/>
        </w:rPr>
        <w:t>, 2020 </w:t>
      </w:r>
      <w:r w:rsidRPr="006E44E9">
        <w:rPr>
          <w:rStyle w:val="eop"/>
          <w:rFonts w:ascii="Arial" w:hAnsi="Arial" w:cs="Arial"/>
        </w:rPr>
        <w:t> </w:t>
      </w:r>
    </w:p>
    <w:p w14:paraId="11A8B7C2" w14:textId="3A545EAC"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Time: </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 xml:space="preserve">m – </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35</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109E43E1" w14:textId="1EFDD1C6"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w:t>
      </w:r>
      <w:r>
        <w:rPr>
          <w:rStyle w:val="normaltextrun"/>
          <w:rFonts w:ascii="Arial" w:hAnsi="Arial" w:cs="Arial"/>
        </w:rPr>
        <w:t>Yvonne Fleener</w:t>
      </w:r>
    </w:p>
    <w:p w14:paraId="229EBD45" w14:textId="77777777" w:rsidR="002C7CD6" w:rsidRPr="006E44E9" w:rsidRDefault="002C7CD6" w:rsidP="002C7CD6">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CIL Members: Mark Pierce, Diane Fleser</w:t>
      </w:r>
    </w:p>
    <w:p w14:paraId="3ECFD230" w14:textId="6B2F367C"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DSE</w:t>
      </w:r>
      <w:r>
        <w:rPr>
          <w:rStyle w:val="normaltextrun"/>
          <w:rFonts w:ascii="Arial" w:hAnsi="Arial" w:cs="Arial"/>
        </w:rPr>
        <w:t xml:space="preserve">: </w:t>
      </w:r>
    </w:p>
    <w:p w14:paraId="45BF5846" w14:textId="77777777"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 Steve Locke </w:t>
      </w:r>
      <w:r w:rsidRPr="006E44E9">
        <w:rPr>
          <w:rStyle w:val="eop"/>
          <w:rFonts w:ascii="Arial" w:hAnsi="Arial" w:cs="Arial"/>
        </w:rPr>
        <w:t> </w:t>
      </w:r>
    </w:p>
    <w:p w14:paraId="58AA514A" w14:textId="43472E33"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sidRPr="006E44E9">
        <w:rPr>
          <w:rStyle w:val="eop"/>
          <w:rFonts w:ascii="Arial" w:hAnsi="Arial" w:cs="Arial"/>
        </w:rPr>
        <w:t> </w:t>
      </w:r>
      <w:r>
        <w:rPr>
          <w:rStyle w:val="eop"/>
          <w:rFonts w:ascii="Arial" w:hAnsi="Arial" w:cs="Arial"/>
        </w:rPr>
        <w:t>Aaron Andres, Rodney Craig</w:t>
      </w:r>
    </w:p>
    <w:p w14:paraId="18FD7840" w14:textId="77777777"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4EFAE619" w14:textId="77777777"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0A5A256D" w14:textId="77777777" w:rsidR="002C7CD6" w:rsidRPr="006E44E9" w:rsidRDefault="002C7CD6" w:rsidP="002C7CD6">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3F5A7FFE" w14:textId="77777777" w:rsidR="002C7CD6" w:rsidRPr="006E44E9" w:rsidRDefault="002C7CD6" w:rsidP="002C7CD6">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0DED125C" w14:textId="1829913E" w:rsidR="002C7CD6" w:rsidRDefault="002C7CD6" w:rsidP="002C7CD6">
      <w:pPr>
        <w:pStyle w:val="paragraph"/>
        <w:numPr>
          <w:ilvl w:val="0"/>
          <w:numId w:val="1"/>
        </w:numPr>
        <w:spacing w:before="0" w:beforeAutospacing="0" w:after="0" w:afterAutospacing="0"/>
        <w:textAlignment w:val="baseline"/>
        <w:rPr>
          <w:rStyle w:val="normaltextrun"/>
          <w:rFonts w:ascii="Arial" w:hAnsi="Arial" w:cs="Arial"/>
        </w:rPr>
      </w:pPr>
      <w:bookmarkStart w:id="0" w:name="_GoBack"/>
      <w:bookmarkEnd w:id="0"/>
      <w:r w:rsidRPr="006E44E9">
        <w:rPr>
          <w:rStyle w:val="normaltextrun"/>
          <w:rFonts w:ascii="Arial" w:hAnsi="Arial" w:cs="Arial"/>
        </w:rPr>
        <w:t>Section 2.2 ~ Outreach</w:t>
      </w:r>
    </w:p>
    <w:p w14:paraId="6EAC5182" w14:textId="7CDC1DE0" w:rsidR="002C7CD6" w:rsidRPr="00BD5D7F" w:rsidRDefault="00BD5D7F" w:rsidP="007A2C4D">
      <w:pPr>
        <w:pStyle w:val="paragraph"/>
        <w:numPr>
          <w:ilvl w:val="0"/>
          <w:numId w:val="3"/>
        </w:numPr>
        <w:spacing w:before="0" w:beforeAutospacing="0" w:after="0" w:afterAutospacing="0"/>
        <w:textAlignment w:val="baseline"/>
        <w:rPr>
          <w:rFonts w:ascii="Arial" w:hAnsi="Arial" w:cs="Arial"/>
        </w:rPr>
      </w:pPr>
      <w:r>
        <w:rPr>
          <w:rFonts w:ascii="Arial" w:hAnsi="Arial" w:cs="Arial"/>
          <w:iCs/>
        </w:rPr>
        <w:t>Steve read the outreach instructions.</w:t>
      </w:r>
    </w:p>
    <w:p w14:paraId="23731689" w14:textId="75D52A18" w:rsidR="00BD5D7F" w:rsidRDefault="00BD5D7F" w:rsidP="007A2C4D">
      <w:pPr>
        <w:pStyle w:val="paragraph"/>
        <w:numPr>
          <w:ilvl w:val="0"/>
          <w:numId w:val="3"/>
        </w:numPr>
        <w:spacing w:before="0" w:beforeAutospacing="0" w:after="0" w:afterAutospacing="0"/>
        <w:textAlignment w:val="baseline"/>
        <w:rPr>
          <w:rFonts w:ascii="Arial" w:hAnsi="Arial" w:cs="Arial"/>
        </w:rPr>
      </w:pPr>
      <w:r>
        <w:rPr>
          <w:rFonts w:ascii="Arial" w:hAnsi="Arial" w:cs="Arial"/>
        </w:rPr>
        <w:t xml:space="preserve">Luke had </w:t>
      </w:r>
      <w:r w:rsidR="00B72AC4">
        <w:rPr>
          <w:rFonts w:ascii="Arial" w:hAnsi="Arial" w:cs="Arial"/>
        </w:rPr>
        <w:t>four</w:t>
      </w:r>
      <w:r>
        <w:rPr>
          <w:rFonts w:ascii="Arial" w:hAnsi="Arial" w:cs="Arial"/>
        </w:rPr>
        <w:t xml:space="preserve"> </w:t>
      </w:r>
      <w:r w:rsidR="00B72AC4">
        <w:rPr>
          <w:rFonts w:ascii="Arial" w:hAnsi="Arial" w:cs="Arial"/>
        </w:rPr>
        <w:t>recommendations</w:t>
      </w:r>
      <w:r>
        <w:rPr>
          <w:rFonts w:ascii="Arial" w:hAnsi="Arial" w:cs="Arial"/>
        </w:rPr>
        <w:t xml:space="preserve"> for the team to discuss. </w:t>
      </w:r>
      <w:r w:rsidR="00B72AC4">
        <w:rPr>
          <w:rFonts w:ascii="Arial" w:hAnsi="Arial" w:cs="Arial"/>
        </w:rPr>
        <w:t xml:space="preserve">1. </w:t>
      </w:r>
      <w:r>
        <w:rPr>
          <w:rFonts w:ascii="Arial" w:hAnsi="Arial" w:cs="Arial"/>
        </w:rPr>
        <w:t xml:space="preserve">For unserved: define using Part C funding to determine unserved counties. Ionia, Mecosta, Montcalm, Osceola, Alcona, Iosco, Ogemaw, Roscommon, and Lake counties. </w:t>
      </w:r>
      <w:r w:rsidR="00B72AC4">
        <w:rPr>
          <w:rFonts w:ascii="Arial" w:hAnsi="Arial" w:cs="Arial"/>
        </w:rPr>
        <w:t xml:space="preserve">2. </w:t>
      </w:r>
      <w:r>
        <w:rPr>
          <w:rFonts w:ascii="Arial" w:hAnsi="Arial" w:cs="Arial"/>
        </w:rPr>
        <w:t xml:space="preserve">Underserved: Define using prototype described in Expansion of the network with all core funds to determine underserved (all counties). Ranges from Detroit Wayne County 12% served to Genesee County 49% served. </w:t>
      </w:r>
      <w:r w:rsidR="00B72AC4">
        <w:rPr>
          <w:rFonts w:ascii="Arial" w:hAnsi="Arial" w:cs="Arial"/>
        </w:rPr>
        <w:t>3. Targeted population: Use SPIL Disability and Inclusion Goal/Objective (Vets, Native American, LGBTQ). Outcome is a report (example: NY SPIL “a best practice manual will be developed for distribution to the network. If the network expresses a need on the subject, cultural competency training can be scheduled as a webinar or at a conference breakout session”). 4. Targeted Geography: use prototype sign</w:t>
      </w:r>
      <w:r w:rsidR="00D95FAC">
        <w:rPr>
          <w:rFonts w:ascii="Arial" w:hAnsi="Arial" w:cs="Arial"/>
        </w:rPr>
        <w:t>ificantly unserved areas for targeted SILC outreach (i.e. Detroit).</w:t>
      </w:r>
    </w:p>
    <w:p w14:paraId="0DBCCFD6" w14:textId="299617F4" w:rsidR="00D95FAC" w:rsidRPr="006E44E9" w:rsidRDefault="00D95FAC" w:rsidP="007A2C4D">
      <w:pPr>
        <w:pStyle w:val="paragraph"/>
        <w:numPr>
          <w:ilvl w:val="0"/>
          <w:numId w:val="3"/>
        </w:numPr>
        <w:spacing w:before="0" w:beforeAutospacing="0" w:after="0" w:afterAutospacing="0"/>
        <w:textAlignment w:val="baseline"/>
        <w:rPr>
          <w:rFonts w:ascii="Arial" w:hAnsi="Arial" w:cs="Arial"/>
        </w:rPr>
      </w:pPr>
      <w:r>
        <w:rPr>
          <w:rFonts w:ascii="Arial" w:hAnsi="Arial" w:cs="Arial"/>
        </w:rPr>
        <w:t xml:space="preserve">The team liked this approach, it’ s comprehensive, it ties back to goals we have worked on, it is supporting the CILs. Steve will work on writing narrative for this section to include these recommendations for the team to review at the next meeting. </w:t>
      </w:r>
    </w:p>
    <w:p w14:paraId="63BFDD1D" w14:textId="77777777" w:rsidR="002C7CD6" w:rsidRPr="006E44E9" w:rsidRDefault="002C7CD6" w:rsidP="002C7CD6">
      <w:pPr>
        <w:pStyle w:val="paragraph"/>
        <w:spacing w:before="0" w:beforeAutospacing="0" w:after="0" w:afterAutospacing="0"/>
        <w:textAlignment w:val="baseline"/>
        <w:rPr>
          <w:rFonts w:ascii="Arial" w:hAnsi="Arial" w:cs="Arial"/>
        </w:rPr>
      </w:pPr>
    </w:p>
    <w:p w14:paraId="52928929" w14:textId="77777777" w:rsidR="002C7CD6" w:rsidRPr="006E44E9" w:rsidRDefault="002C7CD6" w:rsidP="002C7CD6">
      <w:pPr>
        <w:rPr>
          <w:rFonts w:ascii="Arial" w:hAnsi="Arial" w:cs="Arial"/>
          <w:sz w:val="24"/>
          <w:szCs w:val="24"/>
        </w:rPr>
      </w:pPr>
    </w:p>
    <w:p w14:paraId="5AA4CBC0"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621"/>
    <w:multiLevelType w:val="hybridMultilevel"/>
    <w:tmpl w:val="FEA0D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AE03AF"/>
    <w:multiLevelType w:val="hybridMultilevel"/>
    <w:tmpl w:val="1892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291122"/>
    <w:multiLevelType w:val="hybridMultilevel"/>
    <w:tmpl w:val="81CAC184"/>
    <w:lvl w:ilvl="0" w:tplc="92CC2ED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D6"/>
    <w:rsid w:val="002C7CD6"/>
    <w:rsid w:val="003F1016"/>
    <w:rsid w:val="007A2C4D"/>
    <w:rsid w:val="00A05E0D"/>
    <w:rsid w:val="00B72AC4"/>
    <w:rsid w:val="00BD5D7F"/>
    <w:rsid w:val="00D95FAC"/>
    <w:rsid w:val="00E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4D8A"/>
  <w15:chartTrackingRefBased/>
  <w15:docId w15:val="{C7AFF9EB-BFAF-4819-9E6F-60FE3A7E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7CD6"/>
  </w:style>
  <w:style w:type="character" w:customStyle="1" w:styleId="eop">
    <w:name w:val="eop"/>
    <w:basedOn w:val="DefaultParagraphFont"/>
    <w:rsid w:val="002C7CD6"/>
  </w:style>
  <w:style w:type="paragraph" w:customStyle="1" w:styleId="xmsonormal">
    <w:name w:val="x_msonormal"/>
    <w:basedOn w:val="Normal"/>
    <w:rsid w:val="002C7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cp:revision>
  <dcterms:created xsi:type="dcterms:W3CDTF">2020-06-23T18:41:00Z</dcterms:created>
  <dcterms:modified xsi:type="dcterms:W3CDTF">2020-06-23T20:08:00Z</dcterms:modified>
</cp:coreProperties>
</file>