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BBE06" w14:textId="77777777" w:rsidR="00026280" w:rsidRPr="00C67C4D" w:rsidRDefault="00026280" w:rsidP="00026280">
      <w:pPr>
        <w:spacing w:after="0"/>
        <w:rPr>
          <w:rFonts w:ascii="Arial" w:hAnsi="Arial" w:cs="Arial"/>
          <w:sz w:val="24"/>
          <w:szCs w:val="24"/>
        </w:rPr>
      </w:pPr>
      <w:r w:rsidRPr="00C67C4D">
        <w:rPr>
          <w:rFonts w:ascii="Arial" w:hAnsi="Arial" w:cs="Arial"/>
          <w:sz w:val="24"/>
          <w:szCs w:val="24"/>
        </w:rPr>
        <w:t>SPIL</w:t>
      </w:r>
      <w:r>
        <w:rPr>
          <w:rFonts w:ascii="Arial" w:hAnsi="Arial" w:cs="Arial"/>
          <w:sz w:val="24"/>
          <w:szCs w:val="24"/>
        </w:rPr>
        <w:t xml:space="preserve"> Writing Team Meeting</w:t>
      </w:r>
    </w:p>
    <w:p w14:paraId="53E5AFEA" w14:textId="37F1AAA9" w:rsidR="00026280" w:rsidRPr="00C67C4D" w:rsidRDefault="00026280" w:rsidP="00026280">
      <w:pPr>
        <w:spacing w:after="0"/>
        <w:rPr>
          <w:rFonts w:ascii="Arial" w:hAnsi="Arial" w:cs="Arial"/>
          <w:sz w:val="24"/>
          <w:szCs w:val="24"/>
        </w:rPr>
      </w:pPr>
      <w:r w:rsidRPr="00C67C4D">
        <w:rPr>
          <w:rFonts w:ascii="Arial" w:hAnsi="Arial" w:cs="Arial"/>
          <w:sz w:val="24"/>
          <w:szCs w:val="24"/>
        </w:rPr>
        <w:t xml:space="preserve">Date: </w:t>
      </w:r>
      <w:r>
        <w:rPr>
          <w:rFonts w:ascii="Arial" w:hAnsi="Arial" w:cs="Arial"/>
          <w:sz w:val="24"/>
          <w:szCs w:val="24"/>
        </w:rPr>
        <w:t>May 12</w:t>
      </w:r>
      <w:r>
        <w:rPr>
          <w:rFonts w:ascii="Arial" w:hAnsi="Arial" w:cs="Arial"/>
          <w:sz w:val="24"/>
          <w:szCs w:val="24"/>
        </w:rPr>
        <w:t>,</w:t>
      </w:r>
      <w:r w:rsidRPr="00C67C4D">
        <w:rPr>
          <w:rFonts w:ascii="Arial" w:hAnsi="Arial" w:cs="Arial"/>
          <w:sz w:val="24"/>
          <w:szCs w:val="24"/>
        </w:rPr>
        <w:t xml:space="preserve"> 20</w:t>
      </w:r>
      <w:r>
        <w:rPr>
          <w:rFonts w:ascii="Arial" w:hAnsi="Arial" w:cs="Arial"/>
          <w:sz w:val="24"/>
          <w:szCs w:val="24"/>
        </w:rPr>
        <w:t>20</w:t>
      </w:r>
      <w:r w:rsidRPr="00C67C4D">
        <w:rPr>
          <w:rFonts w:ascii="Arial" w:hAnsi="Arial" w:cs="Arial"/>
          <w:sz w:val="24"/>
          <w:szCs w:val="24"/>
        </w:rPr>
        <w:t xml:space="preserve"> </w:t>
      </w:r>
    </w:p>
    <w:p w14:paraId="2D9A85A4" w14:textId="559923AA" w:rsidR="00026280" w:rsidRPr="00C67C4D" w:rsidRDefault="00026280" w:rsidP="00026280">
      <w:pPr>
        <w:spacing w:after="0"/>
        <w:rPr>
          <w:rFonts w:ascii="Arial" w:hAnsi="Arial" w:cs="Arial"/>
          <w:sz w:val="24"/>
          <w:szCs w:val="24"/>
        </w:rPr>
      </w:pPr>
      <w:r w:rsidRPr="00C67C4D">
        <w:rPr>
          <w:rFonts w:ascii="Arial" w:hAnsi="Arial" w:cs="Arial"/>
          <w:sz w:val="24"/>
          <w:szCs w:val="24"/>
        </w:rPr>
        <w:t xml:space="preserve">Time: </w:t>
      </w:r>
      <w:r>
        <w:rPr>
          <w:rFonts w:ascii="Arial" w:hAnsi="Arial" w:cs="Arial"/>
          <w:sz w:val="24"/>
          <w:szCs w:val="24"/>
        </w:rPr>
        <w:t>2</w:t>
      </w:r>
      <w:r w:rsidRPr="00C67C4D">
        <w:rPr>
          <w:rFonts w:ascii="Arial" w:hAnsi="Arial" w:cs="Arial"/>
          <w:sz w:val="24"/>
          <w:szCs w:val="24"/>
        </w:rPr>
        <w:t>:0</w:t>
      </w:r>
      <w:r>
        <w:rPr>
          <w:rFonts w:ascii="Arial" w:hAnsi="Arial" w:cs="Arial"/>
          <w:sz w:val="24"/>
          <w:szCs w:val="24"/>
        </w:rPr>
        <w:t>0</w:t>
      </w:r>
      <w:r w:rsidRPr="00C67C4D">
        <w:rPr>
          <w:rFonts w:ascii="Arial" w:hAnsi="Arial" w:cs="Arial"/>
          <w:sz w:val="24"/>
          <w:szCs w:val="24"/>
        </w:rPr>
        <w:t xml:space="preserve"> </w:t>
      </w:r>
      <w:r>
        <w:rPr>
          <w:rFonts w:ascii="Arial" w:hAnsi="Arial" w:cs="Arial"/>
          <w:sz w:val="24"/>
          <w:szCs w:val="24"/>
        </w:rPr>
        <w:t>p</w:t>
      </w:r>
      <w:r w:rsidRPr="00C67C4D">
        <w:rPr>
          <w:rFonts w:ascii="Arial" w:hAnsi="Arial" w:cs="Arial"/>
          <w:sz w:val="24"/>
          <w:szCs w:val="24"/>
        </w:rPr>
        <w:t xml:space="preserve">m – </w:t>
      </w:r>
      <w:r>
        <w:rPr>
          <w:rFonts w:ascii="Arial" w:hAnsi="Arial" w:cs="Arial"/>
          <w:sz w:val="24"/>
          <w:szCs w:val="24"/>
        </w:rPr>
        <w:t>3</w:t>
      </w:r>
      <w:r w:rsidRPr="00C67C4D">
        <w:rPr>
          <w:rFonts w:ascii="Arial" w:hAnsi="Arial" w:cs="Arial"/>
          <w:sz w:val="24"/>
          <w:szCs w:val="24"/>
        </w:rPr>
        <w:t>:</w:t>
      </w:r>
      <w:r>
        <w:rPr>
          <w:rFonts w:ascii="Arial" w:hAnsi="Arial" w:cs="Arial"/>
          <w:sz w:val="24"/>
          <w:szCs w:val="24"/>
        </w:rPr>
        <w:t>57</w:t>
      </w:r>
      <w:r w:rsidRPr="00C67C4D">
        <w:rPr>
          <w:rFonts w:ascii="Arial" w:hAnsi="Arial" w:cs="Arial"/>
          <w:sz w:val="24"/>
          <w:szCs w:val="24"/>
        </w:rPr>
        <w:t xml:space="preserve"> pm </w:t>
      </w:r>
    </w:p>
    <w:p w14:paraId="1C05B20E" w14:textId="086302F9" w:rsidR="00026280" w:rsidRPr="00C67C4D" w:rsidRDefault="00026280" w:rsidP="00026280">
      <w:pPr>
        <w:spacing w:after="0"/>
        <w:rPr>
          <w:rFonts w:ascii="Arial" w:hAnsi="Arial" w:cs="Arial"/>
          <w:sz w:val="24"/>
          <w:szCs w:val="24"/>
        </w:rPr>
      </w:pPr>
      <w:r>
        <w:rPr>
          <w:rFonts w:ascii="Arial" w:hAnsi="Arial" w:cs="Arial"/>
          <w:sz w:val="24"/>
          <w:szCs w:val="24"/>
        </w:rPr>
        <w:t xml:space="preserve">SILC Council </w:t>
      </w:r>
      <w:r w:rsidRPr="00C67C4D">
        <w:rPr>
          <w:rFonts w:ascii="Arial" w:hAnsi="Arial" w:cs="Arial"/>
          <w:sz w:val="24"/>
          <w:szCs w:val="24"/>
        </w:rPr>
        <w:t xml:space="preserve">Members Present: Aaron Andres, </w:t>
      </w:r>
      <w:r>
        <w:rPr>
          <w:rFonts w:ascii="Arial" w:hAnsi="Arial" w:cs="Arial"/>
          <w:sz w:val="24"/>
          <w:szCs w:val="24"/>
        </w:rPr>
        <w:t>Mairead Warner</w:t>
      </w:r>
    </w:p>
    <w:p w14:paraId="218C95E2" w14:textId="77777777" w:rsidR="00026280" w:rsidRDefault="00026280" w:rsidP="00026280">
      <w:pPr>
        <w:spacing w:after="0"/>
        <w:rPr>
          <w:rFonts w:ascii="Arial" w:hAnsi="Arial" w:cs="Arial"/>
          <w:sz w:val="24"/>
          <w:szCs w:val="24"/>
        </w:rPr>
      </w:pPr>
      <w:r>
        <w:rPr>
          <w:rFonts w:ascii="Arial" w:hAnsi="Arial" w:cs="Arial"/>
          <w:sz w:val="24"/>
          <w:szCs w:val="24"/>
        </w:rPr>
        <w:t>CIL Members: Mark Pierce, Luke Zelley, Alex Gossage, Diane Fleener</w:t>
      </w:r>
    </w:p>
    <w:p w14:paraId="149150AC" w14:textId="4BE7F03E" w:rsidR="00026280" w:rsidRDefault="00026280" w:rsidP="00026280">
      <w:pPr>
        <w:spacing w:after="0"/>
        <w:rPr>
          <w:rFonts w:ascii="Arial" w:hAnsi="Arial" w:cs="Arial"/>
          <w:sz w:val="24"/>
          <w:szCs w:val="24"/>
        </w:rPr>
      </w:pPr>
      <w:r>
        <w:rPr>
          <w:rFonts w:ascii="Arial" w:hAnsi="Arial" w:cs="Arial"/>
          <w:sz w:val="24"/>
          <w:szCs w:val="24"/>
        </w:rPr>
        <w:t>DSE: Rodney Craig</w:t>
      </w:r>
    </w:p>
    <w:p w14:paraId="295ECDEE" w14:textId="5975BAEF" w:rsidR="00026280" w:rsidRPr="00C67C4D" w:rsidRDefault="00026280" w:rsidP="00026280">
      <w:pPr>
        <w:spacing w:after="0"/>
        <w:rPr>
          <w:rFonts w:ascii="Arial" w:hAnsi="Arial" w:cs="Arial"/>
          <w:sz w:val="24"/>
          <w:szCs w:val="24"/>
        </w:rPr>
      </w:pPr>
      <w:r w:rsidRPr="00C67C4D">
        <w:rPr>
          <w:rFonts w:ascii="Arial" w:hAnsi="Arial" w:cs="Arial"/>
          <w:sz w:val="24"/>
          <w:szCs w:val="24"/>
        </w:rPr>
        <w:t xml:space="preserve">Staff: </w:t>
      </w:r>
      <w:r>
        <w:rPr>
          <w:rFonts w:ascii="Arial" w:hAnsi="Arial" w:cs="Arial"/>
          <w:sz w:val="24"/>
          <w:szCs w:val="24"/>
        </w:rPr>
        <w:t xml:space="preserve">Steve Locke, </w:t>
      </w:r>
      <w:r w:rsidRPr="00C67C4D">
        <w:rPr>
          <w:rFonts w:ascii="Arial" w:hAnsi="Arial" w:cs="Arial"/>
          <w:sz w:val="24"/>
          <w:szCs w:val="24"/>
        </w:rPr>
        <w:t xml:space="preserve">Tracy Brown  </w:t>
      </w:r>
    </w:p>
    <w:p w14:paraId="350EDA3C" w14:textId="281A3973" w:rsidR="00026280" w:rsidRPr="00C67C4D" w:rsidRDefault="00026280" w:rsidP="00026280">
      <w:pPr>
        <w:spacing w:after="0"/>
        <w:rPr>
          <w:rFonts w:ascii="Arial" w:hAnsi="Arial" w:cs="Arial"/>
          <w:sz w:val="24"/>
          <w:szCs w:val="24"/>
        </w:rPr>
      </w:pPr>
      <w:r w:rsidRPr="00C67C4D">
        <w:rPr>
          <w:rFonts w:ascii="Arial" w:hAnsi="Arial" w:cs="Arial"/>
          <w:sz w:val="24"/>
          <w:szCs w:val="24"/>
        </w:rPr>
        <w:t xml:space="preserve">Absent: </w:t>
      </w:r>
      <w:r>
        <w:rPr>
          <w:rFonts w:ascii="Arial" w:hAnsi="Arial" w:cs="Arial"/>
          <w:sz w:val="24"/>
          <w:szCs w:val="24"/>
        </w:rPr>
        <w:t>Bill Addison, Lisa Kisiel, Yvonne Fleener</w:t>
      </w:r>
    </w:p>
    <w:p w14:paraId="15D7012C" w14:textId="77777777" w:rsidR="00026280" w:rsidRPr="00C67C4D" w:rsidRDefault="00026280" w:rsidP="00026280">
      <w:pPr>
        <w:spacing w:after="0"/>
        <w:rPr>
          <w:rFonts w:ascii="Arial" w:hAnsi="Arial" w:cs="Arial"/>
          <w:sz w:val="24"/>
          <w:szCs w:val="24"/>
        </w:rPr>
      </w:pPr>
      <w:r w:rsidRPr="00C67C4D">
        <w:rPr>
          <w:rFonts w:ascii="Arial" w:hAnsi="Arial" w:cs="Arial"/>
          <w:sz w:val="24"/>
          <w:szCs w:val="24"/>
        </w:rPr>
        <w:t xml:space="preserve">  </w:t>
      </w:r>
    </w:p>
    <w:p w14:paraId="051D6977" w14:textId="679AF047" w:rsidR="005359B0" w:rsidRDefault="005359B0" w:rsidP="005359B0">
      <w:pPr>
        <w:spacing w:after="0" w:line="240" w:lineRule="auto"/>
        <w:rPr>
          <w:rFonts w:ascii="Arial" w:hAnsi="Arial" w:cs="Arial"/>
          <w:sz w:val="24"/>
          <w:szCs w:val="24"/>
        </w:rPr>
      </w:pPr>
    </w:p>
    <w:p w14:paraId="3E00D0B3" w14:textId="70DBFC3E" w:rsidR="005359B0" w:rsidRDefault="009D102B" w:rsidP="005359B0">
      <w:pPr>
        <w:spacing w:after="0" w:line="240" w:lineRule="auto"/>
        <w:rPr>
          <w:rFonts w:ascii="Arial" w:hAnsi="Arial" w:cs="Arial"/>
          <w:sz w:val="24"/>
          <w:szCs w:val="24"/>
        </w:rPr>
      </w:pPr>
      <w:r>
        <w:rPr>
          <w:rFonts w:ascii="Arial" w:hAnsi="Arial" w:cs="Arial"/>
          <w:sz w:val="24"/>
          <w:szCs w:val="24"/>
        </w:rPr>
        <w:t xml:space="preserve">Review </w:t>
      </w:r>
      <w:r w:rsidR="005359B0">
        <w:rPr>
          <w:rFonts w:ascii="Arial" w:hAnsi="Arial" w:cs="Arial"/>
          <w:sz w:val="24"/>
          <w:szCs w:val="24"/>
        </w:rPr>
        <w:t>Goals and Objectives</w:t>
      </w:r>
      <w:r w:rsidR="007E77F6">
        <w:rPr>
          <w:rFonts w:ascii="Arial" w:hAnsi="Arial" w:cs="Arial"/>
          <w:sz w:val="24"/>
          <w:szCs w:val="24"/>
        </w:rPr>
        <w:t xml:space="preserve">   ~ The writing team </w:t>
      </w:r>
      <w:r w:rsidR="00CD0202">
        <w:rPr>
          <w:rFonts w:ascii="Arial" w:hAnsi="Arial" w:cs="Arial"/>
          <w:sz w:val="24"/>
          <w:szCs w:val="24"/>
        </w:rPr>
        <w:t xml:space="preserve">read through and edited </w:t>
      </w:r>
      <w:r w:rsidR="007E77F6">
        <w:rPr>
          <w:rFonts w:ascii="Arial" w:hAnsi="Arial" w:cs="Arial"/>
          <w:sz w:val="24"/>
          <w:szCs w:val="24"/>
        </w:rPr>
        <w:t xml:space="preserve">Objective 1.1 through </w:t>
      </w:r>
      <w:r w:rsidR="00CD0202">
        <w:rPr>
          <w:rFonts w:ascii="Arial" w:hAnsi="Arial" w:cs="Arial"/>
          <w:sz w:val="24"/>
          <w:szCs w:val="24"/>
        </w:rPr>
        <w:t>2.1</w:t>
      </w:r>
      <w:r w:rsidR="007E77F6">
        <w:rPr>
          <w:rFonts w:ascii="Arial" w:hAnsi="Arial" w:cs="Arial"/>
          <w:sz w:val="24"/>
          <w:szCs w:val="24"/>
        </w:rPr>
        <w:t>.</w:t>
      </w:r>
    </w:p>
    <w:p w14:paraId="1DA8790B" w14:textId="77777777" w:rsidR="003210D0" w:rsidRDefault="005359B0" w:rsidP="009D102B">
      <w:pPr>
        <w:pStyle w:val="ListParagraph"/>
        <w:numPr>
          <w:ilvl w:val="0"/>
          <w:numId w:val="4"/>
        </w:numPr>
        <w:rPr>
          <w:rFonts w:ascii="Arial" w:eastAsia="Times New Roman" w:hAnsi="Arial" w:cs="Arial"/>
          <w:color w:val="000000"/>
          <w:sz w:val="24"/>
          <w:szCs w:val="24"/>
        </w:rPr>
      </w:pPr>
      <w:r w:rsidRPr="009D102B">
        <w:rPr>
          <w:rFonts w:ascii="Arial" w:eastAsia="Times New Roman" w:hAnsi="Arial" w:cs="Arial"/>
          <w:color w:val="000000"/>
          <w:sz w:val="24"/>
          <w:szCs w:val="24"/>
        </w:rPr>
        <w:t>Objective 1.1 Systems Change Advocacy</w:t>
      </w:r>
      <w:r w:rsidRPr="009D102B">
        <w:rPr>
          <w:rFonts w:ascii="Arial" w:eastAsia="Times New Roman" w:hAnsi="Arial" w:cs="Arial"/>
          <w:color w:val="000000"/>
          <w:sz w:val="24"/>
          <w:szCs w:val="24"/>
        </w:rPr>
        <w:t xml:space="preserve">. </w:t>
      </w:r>
      <w:r w:rsidR="009D102B" w:rsidRPr="009D102B">
        <w:rPr>
          <w:rFonts w:ascii="Arial" w:eastAsia="Times New Roman" w:hAnsi="Arial" w:cs="Arial"/>
          <w:color w:val="000000"/>
          <w:sz w:val="24"/>
          <w:szCs w:val="24"/>
        </w:rPr>
        <w:t>People with disabilities are actively engaged in promoting and advancing disability rights through advocacy and leadership initiatives.</w:t>
      </w:r>
      <w:r w:rsidR="009D102B" w:rsidRPr="009D102B">
        <w:rPr>
          <w:rFonts w:ascii="Arial" w:eastAsia="Times New Roman" w:hAnsi="Arial" w:cs="Arial"/>
          <w:color w:val="000000"/>
          <w:sz w:val="24"/>
          <w:szCs w:val="24"/>
        </w:rPr>
        <w:t xml:space="preserve">  </w:t>
      </w:r>
    </w:p>
    <w:p w14:paraId="4C43D8A7" w14:textId="26D76501" w:rsidR="009D102B" w:rsidRPr="009D102B" w:rsidRDefault="003210D0" w:rsidP="00D80517">
      <w:pPr>
        <w:pStyle w:val="ListParagraph"/>
        <w:rPr>
          <w:rFonts w:ascii="Arial" w:eastAsia="Times New Roman" w:hAnsi="Arial" w:cs="Arial"/>
          <w:color w:val="000000"/>
          <w:sz w:val="24"/>
          <w:szCs w:val="24"/>
        </w:rPr>
      </w:pPr>
      <w:r>
        <w:rPr>
          <w:rFonts w:ascii="Arial" w:eastAsia="Times New Roman" w:hAnsi="Arial" w:cs="Arial"/>
          <w:color w:val="000000"/>
          <w:sz w:val="24"/>
          <w:szCs w:val="24"/>
        </w:rPr>
        <w:t>M</w:t>
      </w:r>
      <w:r w:rsidR="005359B0" w:rsidRPr="009D102B">
        <w:rPr>
          <w:rFonts w:ascii="Arial" w:eastAsia="Times New Roman" w:hAnsi="Arial" w:cs="Arial"/>
          <w:color w:val="000000"/>
          <w:sz w:val="24"/>
          <w:szCs w:val="24"/>
        </w:rPr>
        <w:t xml:space="preserve">easurable indicators: </w:t>
      </w:r>
      <w:r w:rsidR="009D102B" w:rsidRPr="009D102B">
        <w:rPr>
          <w:rFonts w:ascii="Arial" w:eastAsia="Times New Roman" w:hAnsi="Arial" w:cs="Arial"/>
          <w:color w:val="000000"/>
          <w:sz w:val="24"/>
          <w:szCs w:val="24"/>
        </w:rPr>
        <w:t>Increase in # of CIL facilitated virtual consumer meetings with elected officials</w:t>
      </w:r>
      <w:r w:rsidR="009D102B" w:rsidRPr="009D102B">
        <w:rPr>
          <w:rFonts w:ascii="Arial" w:eastAsia="Times New Roman" w:hAnsi="Arial" w:cs="Arial"/>
          <w:color w:val="000000"/>
          <w:sz w:val="24"/>
          <w:szCs w:val="24"/>
        </w:rPr>
        <w:t>, i</w:t>
      </w:r>
      <w:r w:rsidR="009D102B" w:rsidRPr="009D102B">
        <w:rPr>
          <w:rFonts w:ascii="Arial" w:eastAsia="Times New Roman" w:hAnsi="Arial" w:cs="Arial"/>
          <w:color w:val="000000"/>
          <w:sz w:val="24"/>
          <w:szCs w:val="24"/>
        </w:rPr>
        <w:t>ncrease in # of legislators/policy makers/elected officials who increase their knowledge on disability issues</w:t>
      </w:r>
      <w:r w:rsidR="009D102B" w:rsidRPr="009D102B">
        <w:rPr>
          <w:rFonts w:ascii="Arial" w:eastAsia="Times New Roman" w:hAnsi="Arial" w:cs="Arial"/>
          <w:color w:val="000000"/>
          <w:sz w:val="24"/>
          <w:szCs w:val="24"/>
        </w:rPr>
        <w:t xml:space="preserve">, </w:t>
      </w:r>
      <w:r w:rsidR="009D102B">
        <w:rPr>
          <w:rFonts w:ascii="Arial" w:eastAsia="Times New Roman" w:hAnsi="Arial" w:cs="Arial"/>
          <w:color w:val="000000"/>
          <w:sz w:val="24"/>
          <w:szCs w:val="24"/>
        </w:rPr>
        <w:t>d</w:t>
      </w:r>
      <w:r w:rsidR="009D102B" w:rsidRPr="009D102B">
        <w:rPr>
          <w:rFonts w:ascii="Arial" w:eastAsia="Times New Roman" w:hAnsi="Arial" w:cs="Arial"/>
          <w:color w:val="000000"/>
          <w:sz w:val="24"/>
          <w:szCs w:val="24"/>
        </w:rPr>
        <w:t>ecrease in the # of 14c waivers</w:t>
      </w:r>
      <w:r w:rsidR="009D102B">
        <w:rPr>
          <w:rFonts w:ascii="Arial" w:eastAsia="Times New Roman" w:hAnsi="Arial" w:cs="Arial"/>
          <w:color w:val="000000"/>
          <w:sz w:val="24"/>
          <w:szCs w:val="24"/>
        </w:rPr>
        <w:t xml:space="preserve"> and</w:t>
      </w:r>
      <w:r w:rsidR="009D102B" w:rsidRPr="009D102B">
        <w:rPr>
          <w:rFonts w:ascii="Arial" w:eastAsia="Times New Roman" w:hAnsi="Arial" w:cs="Arial"/>
          <w:color w:val="000000"/>
          <w:sz w:val="24"/>
          <w:szCs w:val="24"/>
        </w:rPr>
        <w:t xml:space="preserve"> </w:t>
      </w:r>
      <w:r w:rsidR="009D102B" w:rsidRPr="009D102B">
        <w:rPr>
          <w:rFonts w:ascii="Arial" w:eastAsia="Times New Roman" w:hAnsi="Arial" w:cs="Arial"/>
          <w:color w:val="000000"/>
          <w:sz w:val="24"/>
          <w:szCs w:val="24"/>
        </w:rPr>
        <w:t>Michigan Youth Leadership Summit is planned and held</w:t>
      </w:r>
      <w:r w:rsidR="009D102B">
        <w:rPr>
          <w:rFonts w:ascii="Arial" w:eastAsia="Times New Roman" w:hAnsi="Arial" w:cs="Arial"/>
          <w:color w:val="000000"/>
          <w:sz w:val="24"/>
          <w:szCs w:val="24"/>
        </w:rPr>
        <w:t>.</w:t>
      </w:r>
    </w:p>
    <w:p w14:paraId="1ED3FF9E" w14:textId="77777777" w:rsidR="009D102B" w:rsidRPr="009D102B" w:rsidRDefault="009D102B" w:rsidP="009D102B">
      <w:pPr>
        <w:pStyle w:val="ListParagraph"/>
        <w:rPr>
          <w:rFonts w:ascii="Arial" w:eastAsia="Times New Roman" w:hAnsi="Arial" w:cs="Arial"/>
          <w:color w:val="000000"/>
          <w:sz w:val="24"/>
          <w:szCs w:val="24"/>
        </w:rPr>
      </w:pPr>
      <w:r w:rsidRPr="009D102B">
        <w:rPr>
          <w:rFonts w:ascii="Arial" w:eastAsia="Times New Roman" w:hAnsi="Arial" w:cs="Arial"/>
          <w:color w:val="000000"/>
          <w:sz w:val="24"/>
          <w:szCs w:val="24"/>
        </w:rPr>
        <w:t>Geographic Scope: Statewide</w:t>
      </w:r>
    </w:p>
    <w:p w14:paraId="460205F9" w14:textId="77777777" w:rsidR="009D102B" w:rsidRPr="009D102B" w:rsidRDefault="009D102B" w:rsidP="009D102B">
      <w:pPr>
        <w:pStyle w:val="ListParagraph"/>
        <w:rPr>
          <w:rFonts w:ascii="Arial" w:eastAsia="Times New Roman" w:hAnsi="Arial" w:cs="Arial"/>
          <w:color w:val="000000"/>
          <w:sz w:val="24"/>
          <w:szCs w:val="24"/>
        </w:rPr>
      </w:pPr>
      <w:r w:rsidRPr="009D102B">
        <w:rPr>
          <w:rFonts w:ascii="Arial" w:eastAsia="Times New Roman" w:hAnsi="Arial" w:cs="Arial"/>
          <w:color w:val="000000"/>
          <w:sz w:val="24"/>
          <w:szCs w:val="24"/>
        </w:rPr>
        <w:t>Target Year 3: 5% increase over baselines established in years 1-2</w:t>
      </w:r>
    </w:p>
    <w:p w14:paraId="56ABF66D" w14:textId="3D0388A1" w:rsidR="009D102B" w:rsidRPr="009D102B" w:rsidRDefault="009D102B" w:rsidP="009D102B">
      <w:pPr>
        <w:pStyle w:val="ListParagraph"/>
        <w:rPr>
          <w:rFonts w:ascii="Arial" w:eastAsia="Times New Roman" w:hAnsi="Arial" w:cs="Arial"/>
          <w:color w:val="000000"/>
          <w:sz w:val="24"/>
          <w:szCs w:val="24"/>
        </w:rPr>
      </w:pPr>
      <w:r w:rsidRPr="009D102B">
        <w:rPr>
          <w:rFonts w:ascii="Arial" w:eastAsia="Times New Roman" w:hAnsi="Arial" w:cs="Arial"/>
          <w:color w:val="000000"/>
          <w:sz w:val="24"/>
          <w:szCs w:val="24"/>
        </w:rPr>
        <w:t>Targets Years 1-2: Establish baseline for # of facilitated CILs virtual meetings with elected officials; established baseline for # of elected officials who increase their knowledge on disability issues; establish baseline for # of 14c waivers in the state</w:t>
      </w:r>
      <w:r w:rsidRPr="009D102B">
        <w:rPr>
          <w:rFonts w:ascii="Arial" w:eastAsia="Times New Roman" w:hAnsi="Arial" w:cs="Arial"/>
          <w:color w:val="000000"/>
          <w:sz w:val="24"/>
          <w:szCs w:val="24"/>
        </w:rPr>
        <w:tab/>
      </w:r>
    </w:p>
    <w:p w14:paraId="1E198CB1" w14:textId="77777777" w:rsidR="009D102B" w:rsidRPr="009D102B" w:rsidRDefault="009D102B" w:rsidP="009D102B">
      <w:pPr>
        <w:pStyle w:val="ListParagraph"/>
        <w:rPr>
          <w:rFonts w:ascii="Arial" w:eastAsia="Times New Roman" w:hAnsi="Arial" w:cs="Arial"/>
          <w:color w:val="000000"/>
          <w:sz w:val="24"/>
          <w:szCs w:val="24"/>
        </w:rPr>
      </w:pPr>
      <w:r w:rsidRPr="009D102B">
        <w:rPr>
          <w:rFonts w:ascii="Arial" w:eastAsia="Times New Roman" w:hAnsi="Arial" w:cs="Arial"/>
          <w:color w:val="000000"/>
          <w:sz w:val="24"/>
          <w:szCs w:val="24"/>
        </w:rPr>
        <w:t>Resources Needed: CILs, consumers, technology, SILC resource plan of up to $5,000 to support the Michigan Youth Leadership Summit</w:t>
      </w:r>
    </w:p>
    <w:p w14:paraId="59A0C60E" w14:textId="07BE009A" w:rsidR="009D102B" w:rsidRDefault="009D102B" w:rsidP="009D102B">
      <w:pPr>
        <w:pStyle w:val="ListParagraph"/>
        <w:rPr>
          <w:rFonts w:ascii="Arial" w:eastAsia="Times New Roman" w:hAnsi="Arial" w:cs="Arial"/>
          <w:color w:val="000000"/>
          <w:sz w:val="24"/>
          <w:szCs w:val="24"/>
        </w:rPr>
      </w:pPr>
      <w:r w:rsidRPr="009D102B">
        <w:rPr>
          <w:rFonts w:ascii="Arial" w:eastAsia="Times New Roman" w:hAnsi="Arial" w:cs="Arial"/>
          <w:color w:val="000000"/>
          <w:sz w:val="24"/>
          <w:szCs w:val="24"/>
        </w:rPr>
        <w:t>Funding Sources: Part B, Part C, state funds, SILC resource plan</w:t>
      </w:r>
    </w:p>
    <w:p w14:paraId="1F29C04E" w14:textId="77777777" w:rsidR="00FA7968" w:rsidRDefault="00FA7968" w:rsidP="009D102B">
      <w:pPr>
        <w:pStyle w:val="ListParagraph"/>
        <w:rPr>
          <w:rFonts w:ascii="Arial" w:eastAsia="Times New Roman" w:hAnsi="Arial" w:cs="Arial"/>
          <w:color w:val="000000"/>
          <w:sz w:val="24"/>
          <w:szCs w:val="24"/>
        </w:rPr>
      </w:pPr>
    </w:p>
    <w:p w14:paraId="2B965B4F" w14:textId="56CCBEBB" w:rsidR="009D102B" w:rsidRPr="00FA7968" w:rsidRDefault="009D102B" w:rsidP="00FA7968">
      <w:pPr>
        <w:pStyle w:val="ListParagraph"/>
        <w:numPr>
          <w:ilvl w:val="0"/>
          <w:numId w:val="4"/>
        </w:numPr>
        <w:rPr>
          <w:rFonts w:ascii="Arial" w:eastAsia="Times New Roman" w:hAnsi="Arial" w:cs="Arial"/>
          <w:color w:val="000000"/>
          <w:sz w:val="24"/>
          <w:szCs w:val="24"/>
        </w:rPr>
      </w:pPr>
      <w:r w:rsidRPr="009D102B">
        <w:rPr>
          <w:rFonts w:ascii="Arial" w:eastAsia="Times New Roman" w:hAnsi="Arial" w:cs="Arial"/>
          <w:color w:val="000000"/>
          <w:sz w:val="24"/>
          <w:szCs w:val="24"/>
        </w:rPr>
        <w:t>Objective 1.2 Personal Care Attendants Advocacy: Individuals with disabilities have access to a strong network of quality Personal Care Attendants to assist them in gaining and retaining as much independence as they choose</w:t>
      </w:r>
      <w:r w:rsidR="00FA7968">
        <w:rPr>
          <w:rFonts w:ascii="Arial" w:eastAsia="Times New Roman" w:hAnsi="Arial" w:cs="Arial"/>
          <w:color w:val="000000"/>
          <w:sz w:val="24"/>
          <w:szCs w:val="24"/>
        </w:rPr>
        <w:t>.</w:t>
      </w:r>
    </w:p>
    <w:p w14:paraId="4239ABD5" w14:textId="77777777" w:rsidR="009D102B" w:rsidRPr="009D102B" w:rsidRDefault="009D102B" w:rsidP="009D102B">
      <w:pPr>
        <w:pStyle w:val="ListParagraph"/>
        <w:rPr>
          <w:rFonts w:ascii="Arial" w:eastAsia="Times New Roman" w:hAnsi="Arial" w:cs="Arial"/>
          <w:color w:val="000000"/>
          <w:sz w:val="24"/>
          <w:szCs w:val="24"/>
        </w:rPr>
      </w:pPr>
      <w:r w:rsidRPr="009D102B">
        <w:rPr>
          <w:rFonts w:ascii="Arial" w:eastAsia="Times New Roman" w:hAnsi="Arial" w:cs="Arial"/>
          <w:color w:val="000000"/>
          <w:sz w:val="24"/>
          <w:szCs w:val="24"/>
        </w:rPr>
        <w:t>Lead Organization(s): CILs, SILC</w:t>
      </w:r>
    </w:p>
    <w:p w14:paraId="3981E4D1" w14:textId="77777777" w:rsidR="009D102B" w:rsidRPr="009D102B" w:rsidRDefault="009D102B" w:rsidP="009D102B">
      <w:pPr>
        <w:pStyle w:val="ListParagraph"/>
        <w:rPr>
          <w:rFonts w:ascii="Arial" w:eastAsia="Times New Roman" w:hAnsi="Arial" w:cs="Arial"/>
          <w:color w:val="000000"/>
          <w:sz w:val="24"/>
          <w:szCs w:val="24"/>
        </w:rPr>
      </w:pPr>
      <w:r w:rsidRPr="009D102B">
        <w:rPr>
          <w:rFonts w:ascii="Arial" w:eastAsia="Times New Roman" w:hAnsi="Arial" w:cs="Arial"/>
          <w:color w:val="000000"/>
          <w:sz w:val="24"/>
          <w:szCs w:val="24"/>
        </w:rPr>
        <w:t>Time Frame: 10/01/2020 – 09/30/2023</w:t>
      </w:r>
    </w:p>
    <w:p w14:paraId="2DB8B034" w14:textId="152F09F3" w:rsidR="00FA7968" w:rsidRPr="00FA7968" w:rsidRDefault="009D102B" w:rsidP="00FA7968">
      <w:pPr>
        <w:pStyle w:val="ListParagraph"/>
        <w:rPr>
          <w:rFonts w:ascii="Arial" w:eastAsia="Times New Roman" w:hAnsi="Arial" w:cs="Arial"/>
          <w:color w:val="000000"/>
          <w:sz w:val="24"/>
          <w:szCs w:val="24"/>
        </w:rPr>
      </w:pPr>
      <w:r w:rsidRPr="009D102B">
        <w:rPr>
          <w:rFonts w:ascii="Arial" w:eastAsia="Times New Roman" w:hAnsi="Arial" w:cs="Arial"/>
          <w:color w:val="000000"/>
          <w:sz w:val="24"/>
          <w:szCs w:val="24"/>
        </w:rPr>
        <w:t>Measurable Indicators:</w:t>
      </w:r>
      <w:r w:rsidR="00FA7968">
        <w:rPr>
          <w:rFonts w:ascii="Arial" w:eastAsia="Times New Roman" w:hAnsi="Arial" w:cs="Arial"/>
          <w:color w:val="000000"/>
          <w:sz w:val="24"/>
          <w:szCs w:val="24"/>
        </w:rPr>
        <w:t xml:space="preserve"> </w:t>
      </w:r>
      <w:r w:rsidRPr="00FA7968">
        <w:rPr>
          <w:rFonts w:ascii="Arial" w:eastAsia="Times New Roman" w:hAnsi="Arial" w:cs="Arial"/>
          <w:color w:val="000000"/>
          <w:sz w:val="24"/>
          <w:szCs w:val="24"/>
        </w:rPr>
        <w:t>Increase in PCA wages</w:t>
      </w:r>
      <w:r w:rsidR="00FA7968">
        <w:rPr>
          <w:rFonts w:ascii="Arial" w:eastAsia="Times New Roman" w:hAnsi="Arial" w:cs="Arial"/>
          <w:color w:val="000000"/>
          <w:sz w:val="24"/>
          <w:szCs w:val="24"/>
        </w:rPr>
        <w:t xml:space="preserve">, </w:t>
      </w:r>
      <w:r w:rsidR="007E77F6">
        <w:rPr>
          <w:rFonts w:ascii="Arial" w:eastAsia="Times New Roman" w:hAnsi="Arial" w:cs="Arial"/>
          <w:color w:val="000000"/>
          <w:sz w:val="24"/>
          <w:szCs w:val="24"/>
        </w:rPr>
        <w:t>i</w:t>
      </w:r>
      <w:r w:rsidRPr="00FA7968">
        <w:rPr>
          <w:rFonts w:ascii="Arial" w:eastAsia="Times New Roman" w:hAnsi="Arial" w:cs="Arial"/>
          <w:color w:val="000000"/>
          <w:sz w:val="24"/>
          <w:szCs w:val="24"/>
        </w:rPr>
        <w:t>ncrease in the # state agencies/partners that collaborate with IL Network on PCA issues</w:t>
      </w:r>
      <w:r w:rsidR="00FA7968">
        <w:rPr>
          <w:rFonts w:ascii="Arial" w:eastAsia="Times New Roman" w:hAnsi="Arial" w:cs="Arial"/>
          <w:color w:val="000000"/>
          <w:sz w:val="24"/>
          <w:szCs w:val="24"/>
        </w:rPr>
        <w:t xml:space="preserve">, </w:t>
      </w:r>
      <w:r w:rsidRPr="00FA7968">
        <w:rPr>
          <w:rFonts w:ascii="Arial" w:eastAsia="Times New Roman" w:hAnsi="Arial" w:cs="Arial"/>
          <w:color w:val="000000"/>
          <w:sz w:val="24"/>
          <w:szCs w:val="24"/>
        </w:rPr>
        <w:t>Decrease in # of vacant PCA positions statewide</w:t>
      </w:r>
      <w:r w:rsidR="00FA7968" w:rsidRPr="00FA7968">
        <w:rPr>
          <w:rFonts w:ascii="Arial" w:eastAsia="Times New Roman" w:hAnsi="Arial" w:cs="Arial"/>
          <w:color w:val="000000"/>
          <w:sz w:val="24"/>
          <w:szCs w:val="24"/>
        </w:rPr>
        <w:t xml:space="preserve"> </w:t>
      </w:r>
    </w:p>
    <w:p w14:paraId="13885521" w14:textId="05E14249" w:rsidR="009D102B" w:rsidRPr="009D102B" w:rsidRDefault="009D102B" w:rsidP="009D102B">
      <w:pPr>
        <w:pStyle w:val="ListParagraph"/>
        <w:rPr>
          <w:rFonts w:ascii="Arial" w:eastAsia="Times New Roman" w:hAnsi="Arial" w:cs="Arial"/>
          <w:color w:val="000000"/>
          <w:sz w:val="24"/>
          <w:szCs w:val="24"/>
        </w:rPr>
      </w:pPr>
      <w:r w:rsidRPr="009D102B">
        <w:rPr>
          <w:rFonts w:ascii="Arial" w:eastAsia="Times New Roman" w:hAnsi="Arial" w:cs="Arial"/>
          <w:color w:val="000000"/>
          <w:sz w:val="24"/>
          <w:szCs w:val="24"/>
        </w:rPr>
        <w:t>Geographic Scope: Statewide</w:t>
      </w:r>
    </w:p>
    <w:p w14:paraId="70368DCE" w14:textId="77777777" w:rsidR="009D102B" w:rsidRPr="009D102B" w:rsidRDefault="009D102B" w:rsidP="00FA7968">
      <w:pPr>
        <w:pStyle w:val="ListParagraph"/>
        <w:rPr>
          <w:rFonts w:ascii="Arial" w:eastAsia="Times New Roman" w:hAnsi="Arial" w:cs="Arial"/>
          <w:color w:val="000000"/>
          <w:sz w:val="24"/>
          <w:szCs w:val="24"/>
        </w:rPr>
      </w:pPr>
      <w:r w:rsidRPr="009D102B">
        <w:rPr>
          <w:rFonts w:ascii="Arial" w:eastAsia="Times New Roman" w:hAnsi="Arial" w:cs="Arial"/>
          <w:color w:val="000000"/>
          <w:sz w:val="24"/>
          <w:szCs w:val="24"/>
        </w:rPr>
        <w:t>Target Year 3: 20% increase in PCA wages; 5% increase in IL network partners; 10% decrease in vacant PCA positions</w:t>
      </w:r>
    </w:p>
    <w:p w14:paraId="77EB083A" w14:textId="77777777" w:rsidR="009D102B" w:rsidRPr="009D102B" w:rsidRDefault="009D102B" w:rsidP="00FA7968">
      <w:pPr>
        <w:pStyle w:val="ListParagraph"/>
        <w:rPr>
          <w:rFonts w:ascii="Arial" w:eastAsia="Times New Roman" w:hAnsi="Arial" w:cs="Arial"/>
          <w:color w:val="000000"/>
          <w:sz w:val="24"/>
          <w:szCs w:val="24"/>
        </w:rPr>
      </w:pPr>
      <w:r w:rsidRPr="009D102B">
        <w:rPr>
          <w:rFonts w:ascii="Arial" w:eastAsia="Times New Roman" w:hAnsi="Arial" w:cs="Arial"/>
          <w:color w:val="000000"/>
          <w:sz w:val="24"/>
          <w:szCs w:val="24"/>
        </w:rPr>
        <w:t>Targets Years 1-2: Establish baselines for PCA wages, # of IL network partners, and # of vacant PCA positions</w:t>
      </w:r>
    </w:p>
    <w:p w14:paraId="0EA78499" w14:textId="77777777" w:rsidR="009D102B" w:rsidRPr="009D102B" w:rsidRDefault="009D102B" w:rsidP="00FA7968">
      <w:pPr>
        <w:pStyle w:val="ListParagraph"/>
        <w:rPr>
          <w:rFonts w:ascii="Arial" w:eastAsia="Times New Roman" w:hAnsi="Arial" w:cs="Arial"/>
          <w:color w:val="000000"/>
          <w:sz w:val="24"/>
          <w:szCs w:val="24"/>
        </w:rPr>
      </w:pPr>
      <w:r w:rsidRPr="009D102B">
        <w:rPr>
          <w:rFonts w:ascii="Arial" w:eastAsia="Times New Roman" w:hAnsi="Arial" w:cs="Arial"/>
          <w:color w:val="000000"/>
          <w:sz w:val="24"/>
          <w:szCs w:val="24"/>
        </w:rPr>
        <w:t>Resources Needed: CIL staff, SILC staff, Council members, consumers</w:t>
      </w:r>
    </w:p>
    <w:p w14:paraId="4B9687DF" w14:textId="77777777" w:rsidR="009D102B" w:rsidRPr="009D102B" w:rsidRDefault="009D102B" w:rsidP="00FA7968">
      <w:pPr>
        <w:pStyle w:val="ListParagraph"/>
        <w:rPr>
          <w:rFonts w:ascii="Arial" w:eastAsia="Times New Roman" w:hAnsi="Arial" w:cs="Arial"/>
          <w:color w:val="000000"/>
          <w:sz w:val="24"/>
          <w:szCs w:val="24"/>
        </w:rPr>
      </w:pPr>
      <w:r w:rsidRPr="009D102B">
        <w:rPr>
          <w:rFonts w:ascii="Arial" w:eastAsia="Times New Roman" w:hAnsi="Arial" w:cs="Arial"/>
          <w:color w:val="000000"/>
          <w:sz w:val="24"/>
          <w:szCs w:val="24"/>
        </w:rPr>
        <w:lastRenderedPageBreak/>
        <w:t>Funding Sources: Part B, Part C, state funds</w:t>
      </w:r>
    </w:p>
    <w:p w14:paraId="126E8D3B" w14:textId="1176C677" w:rsidR="00FA7968" w:rsidRPr="00FA7968" w:rsidRDefault="00FA7968" w:rsidP="00FA7968">
      <w:pPr>
        <w:pStyle w:val="ListParagraph"/>
        <w:numPr>
          <w:ilvl w:val="0"/>
          <w:numId w:val="4"/>
        </w:numPr>
        <w:rPr>
          <w:rFonts w:ascii="Arial" w:eastAsia="Times New Roman" w:hAnsi="Arial" w:cs="Arial"/>
          <w:color w:val="000000"/>
          <w:sz w:val="24"/>
          <w:szCs w:val="24"/>
        </w:rPr>
      </w:pPr>
      <w:r w:rsidRPr="00FA7968">
        <w:rPr>
          <w:rFonts w:ascii="Arial" w:eastAsia="Times New Roman" w:hAnsi="Arial" w:cs="Arial"/>
          <w:color w:val="000000"/>
          <w:sz w:val="24"/>
          <w:szCs w:val="24"/>
        </w:rPr>
        <w:t xml:space="preserve">Objective 1.3 Emergency Preparedness: Consumers and communities are preparing for emergency situations. </w:t>
      </w:r>
    </w:p>
    <w:p w14:paraId="045EDCAE" w14:textId="4E0FD0ED" w:rsidR="00153C68" w:rsidRDefault="00FA7968" w:rsidP="00FA7968">
      <w:pPr>
        <w:pStyle w:val="ListParagraph"/>
        <w:rPr>
          <w:rFonts w:ascii="Arial" w:eastAsia="Times New Roman" w:hAnsi="Arial" w:cs="Arial"/>
          <w:color w:val="000000"/>
          <w:sz w:val="24"/>
          <w:szCs w:val="24"/>
        </w:rPr>
      </w:pPr>
      <w:r w:rsidRPr="00FA7968">
        <w:rPr>
          <w:rFonts w:ascii="Arial" w:eastAsia="Times New Roman" w:hAnsi="Arial" w:cs="Arial"/>
          <w:color w:val="000000"/>
          <w:sz w:val="24"/>
          <w:szCs w:val="24"/>
        </w:rPr>
        <w:t xml:space="preserve">Lead Organization(s): </w:t>
      </w:r>
      <w:r w:rsidR="00153C68">
        <w:rPr>
          <w:rFonts w:ascii="Arial" w:eastAsia="Times New Roman" w:hAnsi="Arial" w:cs="Arial"/>
          <w:color w:val="000000"/>
          <w:sz w:val="24"/>
          <w:szCs w:val="24"/>
        </w:rPr>
        <w:t>CILs</w:t>
      </w:r>
      <w:r w:rsidRPr="00FA7968">
        <w:rPr>
          <w:rFonts w:ascii="Arial" w:eastAsia="Times New Roman" w:hAnsi="Arial" w:cs="Arial"/>
          <w:color w:val="000000"/>
          <w:sz w:val="24"/>
          <w:szCs w:val="24"/>
        </w:rPr>
        <w:t xml:space="preserve">, SILC </w:t>
      </w:r>
    </w:p>
    <w:p w14:paraId="720DA927" w14:textId="7224AF1D" w:rsidR="00FA7968" w:rsidRPr="00FA7968" w:rsidRDefault="00FA7968" w:rsidP="00FA7968">
      <w:pPr>
        <w:pStyle w:val="ListParagraph"/>
        <w:rPr>
          <w:rFonts w:ascii="Arial" w:eastAsia="Times New Roman" w:hAnsi="Arial" w:cs="Arial"/>
          <w:color w:val="000000"/>
          <w:sz w:val="24"/>
          <w:szCs w:val="24"/>
        </w:rPr>
      </w:pPr>
      <w:r w:rsidRPr="00FA7968">
        <w:rPr>
          <w:rFonts w:ascii="Arial" w:eastAsia="Times New Roman" w:hAnsi="Arial" w:cs="Arial"/>
          <w:color w:val="000000"/>
          <w:sz w:val="24"/>
          <w:szCs w:val="24"/>
        </w:rPr>
        <w:t>Time Frame: 10/01/2020 – 09/30/2023</w:t>
      </w:r>
    </w:p>
    <w:p w14:paraId="76543953" w14:textId="76D63B07" w:rsidR="00FA7968" w:rsidRPr="00D80517" w:rsidRDefault="00FA7968" w:rsidP="00D80517">
      <w:pPr>
        <w:pStyle w:val="ListParagraph"/>
        <w:rPr>
          <w:rFonts w:ascii="Arial" w:eastAsia="Times New Roman" w:hAnsi="Arial" w:cs="Arial"/>
          <w:color w:val="000000"/>
          <w:sz w:val="24"/>
          <w:szCs w:val="24"/>
        </w:rPr>
      </w:pPr>
      <w:r w:rsidRPr="00FA7968">
        <w:rPr>
          <w:rFonts w:ascii="Arial" w:eastAsia="Times New Roman" w:hAnsi="Arial" w:cs="Arial"/>
          <w:color w:val="000000"/>
          <w:sz w:val="24"/>
          <w:szCs w:val="24"/>
        </w:rPr>
        <w:t>Measurable Indicators:</w:t>
      </w:r>
      <w:r w:rsidR="00D80517">
        <w:rPr>
          <w:rFonts w:ascii="Arial" w:eastAsia="Times New Roman" w:hAnsi="Arial" w:cs="Arial"/>
          <w:color w:val="000000"/>
          <w:sz w:val="24"/>
          <w:szCs w:val="24"/>
        </w:rPr>
        <w:t xml:space="preserve"> </w:t>
      </w:r>
      <w:r w:rsidRPr="00D80517">
        <w:rPr>
          <w:rFonts w:ascii="Arial" w:eastAsia="Times New Roman" w:hAnsi="Arial" w:cs="Arial"/>
          <w:color w:val="000000"/>
          <w:sz w:val="24"/>
          <w:szCs w:val="24"/>
        </w:rPr>
        <w:t>Increase # of consumers who have registered Smart 911 profiles</w:t>
      </w:r>
    </w:p>
    <w:p w14:paraId="18282116" w14:textId="77777777" w:rsidR="00FA7968" w:rsidRPr="00FA7968" w:rsidRDefault="00FA7968" w:rsidP="00FA7968">
      <w:pPr>
        <w:pStyle w:val="ListParagraph"/>
        <w:rPr>
          <w:rFonts w:ascii="Arial" w:eastAsia="Times New Roman" w:hAnsi="Arial" w:cs="Arial"/>
          <w:color w:val="000000"/>
          <w:sz w:val="24"/>
          <w:szCs w:val="24"/>
        </w:rPr>
      </w:pPr>
      <w:r w:rsidRPr="00FA7968">
        <w:rPr>
          <w:rFonts w:ascii="Arial" w:eastAsia="Times New Roman" w:hAnsi="Arial" w:cs="Arial"/>
          <w:color w:val="000000"/>
          <w:sz w:val="24"/>
          <w:szCs w:val="24"/>
        </w:rPr>
        <w:t>Increase # of state/county emergency plans that include plans for people with disabilities</w:t>
      </w:r>
    </w:p>
    <w:p w14:paraId="568A0D40" w14:textId="77777777" w:rsidR="00FA7968" w:rsidRPr="00FA7968" w:rsidRDefault="00FA7968" w:rsidP="00FA7968">
      <w:pPr>
        <w:pStyle w:val="ListParagraph"/>
        <w:rPr>
          <w:rFonts w:ascii="Arial" w:eastAsia="Times New Roman" w:hAnsi="Arial" w:cs="Arial"/>
          <w:color w:val="000000"/>
          <w:sz w:val="24"/>
          <w:szCs w:val="24"/>
        </w:rPr>
      </w:pPr>
      <w:r w:rsidRPr="00FA7968">
        <w:rPr>
          <w:rFonts w:ascii="Arial" w:eastAsia="Times New Roman" w:hAnsi="Arial" w:cs="Arial"/>
          <w:color w:val="000000"/>
          <w:sz w:val="24"/>
          <w:szCs w:val="24"/>
        </w:rPr>
        <w:t>Increase # of CIL consumers who complete a personal emergency plan</w:t>
      </w:r>
    </w:p>
    <w:p w14:paraId="5AB5069A" w14:textId="77777777" w:rsidR="00FA7968" w:rsidRPr="00FA7968" w:rsidRDefault="00FA7968" w:rsidP="00FA7968">
      <w:pPr>
        <w:pStyle w:val="ListParagraph"/>
        <w:rPr>
          <w:rFonts w:ascii="Arial" w:eastAsia="Times New Roman" w:hAnsi="Arial" w:cs="Arial"/>
          <w:color w:val="000000"/>
          <w:sz w:val="24"/>
          <w:szCs w:val="24"/>
        </w:rPr>
      </w:pPr>
      <w:r w:rsidRPr="00FA7968">
        <w:rPr>
          <w:rFonts w:ascii="Arial" w:eastAsia="Times New Roman" w:hAnsi="Arial" w:cs="Arial"/>
          <w:color w:val="000000"/>
          <w:sz w:val="24"/>
          <w:szCs w:val="24"/>
        </w:rPr>
        <w:t>Geographic Scope: Statewide</w:t>
      </w:r>
    </w:p>
    <w:p w14:paraId="234C2753" w14:textId="109A580C" w:rsidR="00FA7968" w:rsidRPr="007E77F6" w:rsidRDefault="00FA7968" w:rsidP="007E77F6">
      <w:pPr>
        <w:pStyle w:val="ListParagraph"/>
        <w:rPr>
          <w:rFonts w:ascii="Arial" w:eastAsia="Times New Roman" w:hAnsi="Arial" w:cs="Arial"/>
          <w:color w:val="000000"/>
          <w:sz w:val="24"/>
          <w:szCs w:val="24"/>
        </w:rPr>
      </w:pPr>
      <w:r w:rsidRPr="00FA7968">
        <w:rPr>
          <w:rFonts w:ascii="Arial" w:eastAsia="Times New Roman" w:hAnsi="Arial" w:cs="Arial"/>
          <w:color w:val="000000"/>
          <w:sz w:val="24"/>
          <w:szCs w:val="24"/>
        </w:rPr>
        <w:t>Target Year 3:</w:t>
      </w:r>
      <w:r w:rsidRPr="007E77F6">
        <w:rPr>
          <w:rFonts w:ascii="Arial" w:eastAsia="Times New Roman" w:hAnsi="Arial" w:cs="Arial"/>
          <w:color w:val="000000"/>
          <w:sz w:val="24"/>
          <w:szCs w:val="24"/>
        </w:rPr>
        <w:t>25% increase in Smart 911 Profiles created</w:t>
      </w:r>
    </w:p>
    <w:p w14:paraId="3B8D5B37" w14:textId="77777777" w:rsidR="00FA7968" w:rsidRPr="00FA7968" w:rsidRDefault="00FA7968" w:rsidP="00FA7968">
      <w:pPr>
        <w:pStyle w:val="ListParagraph"/>
        <w:rPr>
          <w:rFonts w:ascii="Arial" w:eastAsia="Times New Roman" w:hAnsi="Arial" w:cs="Arial"/>
          <w:color w:val="000000"/>
          <w:sz w:val="24"/>
          <w:szCs w:val="24"/>
        </w:rPr>
      </w:pPr>
      <w:r w:rsidRPr="00FA7968">
        <w:rPr>
          <w:rFonts w:ascii="Arial" w:eastAsia="Times New Roman" w:hAnsi="Arial" w:cs="Arial"/>
          <w:color w:val="000000"/>
          <w:sz w:val="24"/>
          <w:szCs w:val="24"/>
        </w:rPr>
        <w:t>100% of state plans include people with disabilities</w:t>
      </w:r>
    </w:p>
    <w:p w14:paraId="1828A3EB" w14:textId="43DC48E5" w:rsidR="00FA7968" w:rsidRPr="00FA7968" w:rsidRDefault="00FA7968" w:rsidP="00FA7968">
      <w:pPr>
        <w:pStyle w:val="ListParagraph"/>
        <w:rPr>
          <w:rFonts w:ascii="Arial" w:eastAsia="Times New Roman" w:hAnsi="Arial" w:cs="Arial"/>
          <w:color w:val="000000"/>
          <w:sz w:val="24"/>
          <w:szCs w:val="24"/>
        </w:rPr>
      </w:pPr>
      <w:r w:rsidRPr="00FA7968">
        <w:rPr>
          <w:rFonts w:ascii="Arial" w:eastAsia="Times New Roman" w:hAnsi="Arial" w:cs="Arial"/>
          <w:color w:val="000000"/>
          <w:sz w:val="24"/>
          <w:szCs w:val="24"/>
        </w:rPr>
        <w:t xml:space="preserve">100% of CILs are reporting personal emergency plans created </w:t>
      </w:r>
    </w:p>
    <w:p w14:paraId="2F819D22" w14:textId="606E1155" w:rsidR="00FA7968" w:rsidRPr="007E77F6" w:rsidRDefault="00FA7968" w:rsidP="007E77F6">
      <w:pPr>
        <w:pStyle w:val="ListParagraph"/>
        <w:rPr>
          <w:rFonts w:ascii="Arial" w:eastAsia="Times New Roman" w:hAnsi="Arial" w:cs="Arial"/>
          <w:color w:val="000000"/>
          <w:sz w:val="24"/>
          <w:szCs w:val="24"/>
        </w:rPr>
      </w:pPr>
      <w:r w:rsidRPr="00FA7968">
        <w:rPr>
          <w:rFonts w:ascii="Arial" w:eastAsia="Times New Roman" w:hAnsi="Arial" w:cs="Arial"/>
          <w:color w:val="000000"/>
          <w:sz w:val="24"/>
          <w:szCs w:val="24"/>
        </w:rPr>
        <w:t>Targets Years 1-2:</w:t>
      </w:r>
      <w:r w:rsidR="007E77F6">
        <w:rPr>
          <w:rFonts w:ascii="Arial" w:eastAsia="Times New Roman" w:hAnsi="Arial" w:cs="Arial"/>
          <w:color w:val="000000"/>
          <w:sz w:val="24"/>
          <w:szCs w:val="24"/>
        </w:rPr>
        <w:t xml:space="preserve"> </w:t>
      </w:r>
      <w:r w:rsidRPr="007E77F6">
        <w:rPr>
          <w:rFonts w:ascii="Arial" w:eastAsia="Times New Roman" w:hAnsi="Arial" w:cs="Arial"/>
          <w:color w:val="000000"/>
          <w:sz w:val="24"/>
          <w:szCs w:val="24"/>
        </w:rPr>
        <w:t>Establish Smart 911 profile baseline</w:t>
      </w:r>
    </w:p>
    <w:p w14:paraId="1A75E457" w14:textId="77777777" w:rsidR="00FA7968" w:rsidRPr="00FA7968" w:rsidRDefault="00FA7968" w:rsidP="00FA7968">
      <w:pPr>
        <w:pStyle w:val="ListParagraph"/>
        <w:rPr>
          <w:rFonts w:ascii="Arial" w:eastAsia="Times New Roman" w:hAnsi="Arial" w:cs="Arial"/>
          <w:color w:val="000000"/>
          <w:sz w:val="24"/>
          <w:szCs w:val="24"/>
        </w:rPr>
      </w:pPr>
      <w:r w:rsidRPr="00FA7968">
        <w:rPr>
          <w:rFonts w:ascii="Arial" w:eastAsia="Times New Roman" w:hAnsi="Arial" w:cs="Arial"/>
          <w:color w:val="000000"/>
          <w:sz w:val="24"/>
          <w:szCs w:val="24"/>
        </w:rPr>
        <w:t>Establish Personal Emergency Plan baseline</w:t>
      </w:r>
    </w:p>
    <w:p w14:paraId="37C59FEB" w14:textId="3E5396F9" w:rsidR="00FA7968" w:rsidRPr="00FA7968" w:rsidRDefault="00FA7968" w:rsidP="00FA7968">
      <w:pPr>
        <w:pStyle w:val="ListParagraph"/>
        <w:rPr>
          <w:rFonts w:ascii="Arial" w:eastAsia="Times New Roman" w:hAnsi="Arial" w:cs="Arial"/>
          <w:color w:val="000000"/>
          <w:sz w:val="24"/>
          <w:szCs w:val="24"/>
        </w:rPr>
      </w:pPr>
      <w:r w:rsidRPr="00FA7968">
        <w:rPr>
          <w:rFonts w:ascii="Arial" w:eastAsia="Times New Roman" w:hAnsi="Arial" w:cs="Arial"/>
          <w:color w:val="000000"/>
          <w:sz w:val="24"/>
          <w:szCs w:val="24"/>
        </w:rPr>
        <w:t>Establish baseline of state/county emergency plans that include plans for people with disabilities</w:t>
      </w:r>
    </w:p>
    <w:p w14:paraId="3394CAB2" w14:textId="77777777" w:rsidR="00FA7968" w:rsidRPr="00FA7968" w:rsidRDefault="00FA7968" w:rsidP="00FA7968">
      <w:pPr>
        <w:pStyle w:val="ListParagraph"/>
        <w:rPr>
          <w:rFonts w:ascii="Arial" w:eastAsia="Times New Roman" w:hAnsi="Arial" w:cs="Arial"/>
          <w:color w:val="000000"/>
          <w:sz w:val="24"/>
          <w:szCs w:val="24"/>
        </w:rPr>
      </w:pPr>
      <w:r w:rsidRPr="00FA7968">
        <w:rPr>
          <w:rFonts w:ascii="Arial" w:eastAsia="Times New Roman" w:hAnsi="Arial" w:cs="Arial"/>
          <w:color w:val="000000"/>
          <w:sz w:val="24"/>
          <w:szCs w:val="24"/>
        </w:rPr>
        <w:t>Resources Needed:</w:t>
      </w:r>
    </w:p>
    <w:p w14:paraId="6E30DDB6" w14:textId="77777777" w:rsidR="00FA7968" w:rsidRPr="00FA7968" w:rsidRDefault="00FA7968" w:rsidP="00FA7968">
      <w:pPr>
        <w:pStyle w:val="ListParagraph"/>
        <w:rPr>
          <w:rFonts w:ascii="Arial" w:eastAsia="Times New Roman" w:hAnsi="Arial" w:cs="Arial"/>
          <w:color w:val="000000"/>
          <w:sz w:val="24"/>
          <w:szCs w:val="24"/>
        </w:rPr>
      </w:pPr>
      <w:r w:rsidRPr="00FA7968">
        <w:rPr>
          <w:rFonts w:ascii="Arial" w:eastAsia="Times New Roman" w:hAnsi="Arial" w:cs="Arial"/>
          <w:color w:val="000000"/>
          <w:sz w:val="24"/>
          <w:szCs w:val="24"/>
        </w:rPr>
        <w:t>Lead CIL</w:t>
      </w:r>
    </w:p>
    <w:p w14:paraId="6B85C70D" w14:textId="713ADA54" w:rsidR="00FA7968" w:rsidRPr="00FA7968" w:rsidRDefault="00FA7968" w:rsidP="00FA7968">
      <w:pPr>
        <w:pStyle w:val="ListParagraph"/>
        <w:rPr>
          <w:rFonts w:ascii="Arial" w:eastAsia="Times New Roman" w:hAnsi="Arial" w:cs="Arial"/>
          <w:color w:val="000000"/>
          <w:sz w:val="24"/>
          <w:szCs w:val="24"/>
        </w:rPr>
      </w:pPr>
      <w:r w:rsidRPr="00FA7968">
        <w:rPr>
          <w:rFonts w:ascii="Arial" w:eastAsia="Times New Roman" w:hAnsi="Arial" w:cs="Arial"/>
          <w:color w:val="000000"/>
          <w:sz w:val="24"/>
          <w:szCs w:val="24"/>
        </w:rPr>
        <w:t>Data from Smart 911 (Rave)</w:t>
      </w:r>
      <w:r w:rsidR="0067794D">
        <w:rPr>
          <w:rFonts w:ascii="Arial" w:eastAsia="Times New Roman" w:hAnsi="Arial" w:cs="Arial"/>
          <w:color w:val="000000"/>
          <w:sz w:val="24"/>
          <w:szCs w:val="24"/>
        </w:rPr>
        <w:t xml:space="preserve"> and state/county emergency plans</w:t>
      </w:r>
    </w:p>
    <w:p w14:paraId="063230AB" w14:textId="14A8712A" w:rsidR="00FA7968" w:rsidRDefault="00FA7968" w:rsidP="00FA7968">
      <w:pPr>
        <w:pStyle w:val="ListParagraph"/>
        <w:rPr>
          <w:rFonts w:ascii="Arial" w:eastAsia="Times New Roman" w:hAnsi="Arial" w:cs="Arial"/>
          <w:color w:val="000000"/>
          <w:sz w:val="24"/>
          <w:szCs w:val="24"/>
        </w:rPr>
      </w:pPr>
      <w:r w:rsidRPr="00FA7968">
        <w:rPr>
          <w:rFonts w:ascii="Arial" w:eastAsia="Times New Roman" w:hAnsi="Arial" w:cs="Arial"/>
          <w:color w:val="000000"/>
          <w:sz w:val="24"/>
          <w:szCs w:val="24"/>
        </w:rPr>
        <w:t>Funding Sources:  Part B, Part C, state funds</w:t>
      </w:r>
    </w:p>
    <w:p w14:paraId="1D0A1900" w14:textId="77777777" w:rsidR="00FA7968" w:rsidRPr="00FA7968" w:rsidRDefault="00FA7968" w:rsidP="00FA7968">
      <w:pPr>
        <w:pStyle w:val="ListParagraph"/>
        <w:rPr>
          <w:rFonts w:ascii="Arial" w:eastAsia="Times New Roman" w:hAnsi="Arial" w:cs="Arial"/>
          <w:color w:val="000000"/>
          <w:sz w:val="24"/>
          <w:szCs w:val="24"/>
        </w:rPr>
      </w:pPr>
    </w:p>
    <w:p w14:paraId="0404F326" w14:textId="5275D89F" w:rsidR="007349B8" w:rsidRPr="007349B8" w:rsidRDefault="007349B8" w:rsidP="007349B8">
      <w:pPr>
        <w:pStyle w:val="ListParagraph"/>
        <w:numPr>
          <w:ilvl w:val="0"/>
          <w:numId w:val="4"/>
        </w:numPr>
        <w:rPr>
          <w:rFonts w:ascii="Arial" w:eastAsia="Times New Roman" w:hAnsi="Arial" w:cs="Arial"/>
          <w:color w:val="000000"/>
          <w:sz w:val="24"/>
          <w:szCs w:val="24"/>
        </w:rPr>
      </w:pPr>
      <w:r w:rsidRPr="007349B8">
        <w:rPr>
          <w:rFonts w:ascii="Arial" w:eastAsia="Times New Roman" w:hAnsi="Arial" w:cs="Arial"/>
          <w:color w:val="000000"/>
          <w:sz w:val="24"/>
          <w:szCs w:val="24"/>
        </w:rPr>
        <w:t xml:space="preserve">Objective 1.4 Diversity and Inclusion: All people with disabilities - including people in unserved or underserved populations are </w:t>
      </w:r>
      <w:r w:rsidR="006014AA">
        <w:rPr>
          <w:rFonts w:ascii="Arial" w:eastAsia="Times New Roman" w:hAnsi="Arial" w:cs="Arial"/>
          <w:color w:val="000000"/>
          <w:sz w:val="24"/>
          <w:szCs w:val="24"/>
        </w:rPr>
        <w:t xml:space="preserve">welcomed respected and actively </w:t>
      </w:r>
      <w:r w:rsidRPr="007349B8">
        <w:rPr>
          <w:rFonts w:ascii="Arial" w:eastAsia="Times New Roman" w:hAnsi="Arial" w:cs="Arial"/>
          <w:color w:val="000000"/>
          <w:sz w:val="24"/>
          <w:szCs w:val="24"/>
        </w:rPr>
        <w:t xml:space="preserve">included in </w:t>
      </w:r>
      <w:r w:rsidR="006014AA">
        <w:rPr>
          <w:rFonts w:ascii="Arial" w:eastAsia="Times New Roman" w:hAnsi="Arial" w:cs="Arial"/>
          <w:color w:val="000000"/>
          <w:sz w:val="24"/>
          <w:szCs w:val="24"/>
        </w:rPr>
        <w:t xml:space="preserve">community activities </w:t>
      </w:r>
      <w:r w:rsidRPr="007349B8">
        <w:rPr>
          <w:rFonts w:ascii="Arial" w:eastAsia="Times New Roman" w:hAnsi="Arial" w:cs="Arial"/>
          <w:color w:val="000000"/>
          <w:sz w:val="24"/>
          <w:szCs w:val="24"/>
        </w:rPr>
        <w:t xml:space="preserve">to reduce social isolation. </w:t>
      </w:r>
    </w:p>
    <w:p w14:paraId="4CF09B1F" w14:textId="77777777" w:rsidR="007349B8" w:rsidRPr="007349B8" w:rsidRDefault="007349B8" w:rsidP="007349B8">
      <w:pPr>
        <w:pStyle w:val="ListParagraph"/>
        <w:rPr>
          <w:rFonts w:ascii="Arial" w:eastAsia="Times New Roman" w:hAnsi="Arial" w:cs="Arial"/>
          <w:color w:val="000000"/>
          <w:sz w:val="24"/>
          <w:szCs w:val="24"/>
        </w:rPr>
      </w:pPr>
      <w:r w:rsidRPr="007349B8">
        <w:rPr>
          <w:rFonts w:ascii="Arial" w:eastAsia="Times New Roman" w:hAnsi="Arial" w:cs="Arial"/>
          <w:color w:val="000000"/>
          <w:sz w:val="24"/>
          <w:szCs w:val="24"/>
        </w:rPr>
        <w:t>Lead Organization(s): CILs. SILC, Development Disabilities Council</w:t>
      </w:r>
    </w:p>
    <w:p w14:paraId="457BD572" w14:textId="77777777" w:rsidR="007349B8" w:rsidRPr="007349B8" w:rsidRDefault="007349B8" w:rsidP="007349B8">
      <w:pPr>
        <w:pStyle w:val="ListParagraph"/>
        <w:rPr>
          <w:rFonts w:ascii="Arial" w:eastAsia="Times New Roman" w:hAnsi="Arial" w:cs="Arial"/>
          <w:color w:val="000000"/>
          <w:sz w:val="24"/>
          <w:szCs w:val="24"/>
        </w:rPr>
      </w:pPr>
      <w:r w:rsidRPr="007349B8">
        <w:rPr>
          <w:rFonts w:ascii="Arial" w:eastAsia="Times New Roman" w:hAnsi="Arial" w:cs="Arial"/>
          <w:color w:val="000000"/>
          <w:sz w:val="24"/>
          <w:szCs w:val="24"/>
        </w:rPr>
        <w:t>Time Frame: 10/01/2020 – 09/30/2023</w:t>
      </w:r>
    </w:p>
    <w:p w14:paraId="498D1A93" w14:textId="65FB1DD9" w:rsidR="007349B8" w:rsidRPr="00F058C8" w:rsidRDefault="007349B8" w:rsidP="00F058C8">
      <w:pPr>
        <w:pStyle w:val="ListParagraph"/>
        <w:rPr>
          <w:rFonts w:ascii="Arial" w:eastAsia="Times New Roman" w:hAnsi="Arial" w:cs="Arial"/>
          <w:color w:val="000000"/>
          <w:sz w:val="24"/>
          <w:szCs w:val="24"/>
        </w:rPr>
      </w:pPr>
      <w:r w:rsidRPr="007349B8">
        <w:rPr>
          <w:rFonts w:ascii="Arial" w:eastAsia="Times New Roman" w:hAnsi="Arial" w:cs="Arial"/>
          <w:color w:val="000000"/>
          <w:sz w:val="24"/>
          <w:szCs w:val="24"/>
        </w:rPr>
        <w:t>Measurable Indicators:</w:t>
      </w:r>
      <w:r w:rsidR="00F058C8">
        <w:rPr>
          <w:rFonts w:ascii="Arial" w:eastAsia="Times New Roman" w:hAnsi="Arial" w:cs="Arial"/>
          <w:color w:val="000000"/>
          <w:sz w:val="24"/>
          <w:szCs w:val="24"/>
        </w:rPr>
        <w:t xml:space="preserve"> </w:t>
      </w:r>
      <w:r w:rsidRPr="00F058C8">
        <w:rPr>
          <w:rFonts w:ascii="Arial" w:eastAsia="Times New Roman" w:hAnsi="Arial" w:cs="Arial"/>
          <w:color w:val="000000"/>
          <w:sz w:val="24"/>
          <w:szCs w:val="24"/>
        </w:rPr>
        <w:t>Increased % of intentionally targeted CIL unserved &amp; underserved population pilots developed</w:t>
      </w:r>
      <w:r w:rsidR="006B7765" w:rsidRPr="00F058C8">
        <w:rPr>
          <w:rFonts w:ascii="Arial" w:eastAsia="Times New Roman" w:hAnsi="Arial" w:cs="Arial"/>
          <w:color w:val="000000"/>
          <w:sz w:val="24"/>
          <w:szCs w:val="24"/>
        </w:rPr>
        <w:t xml:space="preserve"> inclusive of</w:t>
      </w:r>
      <w:r w:rsidRPr="00F058C8">
        <w:rPr>
          <w:rFonts w:ascii="Arial" w:eastAsia="Times New Roman" w:hAnsi="Arial" w:cs="Arial"/>
          <w:color w:val="000000"/>
          <w:sz w:val="24"/>
          <w:szCs w:val="24"/>
        </w:rPr>
        <w:t xml:space="preserve"> (e.g. geography, race, veterans, LGBTQ</w:t>
      </w:r>
      <w:r w:rsidR="003210D0" w:rsidRPr="00F058C8">
        <w:rPr>
          <w:rFonts w:ascii="Arial" w:eastAsia="Times New Roman" w:hAnsi="Arial" w:cs="Arial"/>
          <w:color w:val="000000"/>
          <w:sz w:val="24"/>
          <w:szCs w:val="24"/>
        </w:rPr>
        <w:t>, etc.</w:t>
      </w:r>
      <w:r w:rsidRPr="00F058C8">
        <w:rPr>
          <w:rFonts w:ascii="Arial" w:eastAsia="Times New Roman" w:hAnsi="Arial" w:cs="Arial"/>
          <w:color w:val="000000"/>
          <w:sz w:val="24"/>
          <w:szCs w:val="24"/>
        </w:rPr>
        <w:t>)</w:t>
      </w:r>
      <w:r w:rsidR="006B7765" w:rsidRPr="00F058C8">
        <w:rPr>
          <w:rFonts w:ascii="Arial" w:eastAsia="Times New Roman" w:hAnsi="Arial" w:cs="Arial"/>
          <w:color w:val="000000"/>
          <w:sz w:val="24"/>
          <w:szCs w:val="24"/>
        </w:rPr>
        <w:t xml:space="preserve"> CILs increase services to underserved populations through the development and launching of diversity and inclusion </w:t>
      </w:r>
      <w:r w:rsidR="003608AA" w:rsidRPr="00F058C8">
        <w:rPr>
          <w:rFonts w:ascii="Arial" w:eastAsia="Times New Roman" w:hAnsi="Arial" w:cs="Arial"/>
          <w:color w:val="000000"/>
          <w:sz w:val="24"/>
          <w:szCs w:val="24"/>
        </w:rPr>
        <w:t>PILOTS</w:t>
      </w:r>
      <w:r w:rsidR="006B7765" w:rsidRPr="00F058C8">
        <w:rPr>
          <w:rFonts w:ascii="Arial" w:eastAsia="Times New Roman" w:hAnsi="Arial" w:cs="Arial"/>
          <w:color w:val="000000"/>
          <w:sz w:val="24"/>
          <w:szCs w:val="24"/>
        </w:rPr>
        <w:t>.</w:t>
      </w:r>
      <w:r w:rsidR="003608AA" w:rsidRPr="00F058C8">
        <w:rPr>
          <w:rFonts w:ascii="Arial" w:eastAsia="Times New Roman" w:hAnsi="Arial" w:cs="Arial"/>
          <w:color w:val="000000"/>
          <w:sz w:val="24"/>
          <w:szCs w:val="24"/>
        </w:rPr>
        <w:t xml:space="preserve"> ~ The team will come back to this one for editing.</w:t>
      </w:r>
    </w:p>
    <w:p w14:paraId="5C9FF732" w14:textId="279C7F23" w:rsidR="00F058C8" w:rsidRPr="00F058C8" w:rsidRDefault="00F058C8" w:rsidP="00F058C8">
      <w:pPr>
        <w:pStyle w:val="ListParagraph"/>
        <w:rPr>
          <w:rFonts w:ascii="Arial" w:eastAsia="Times New Roman" w:hAnsi="Arial" w:cs="Arial"/>
          <w:color w:val="000000"/>
          <w:sz w:val="24"/>
          <w:szCs w:val="24"/>
        </w:rPr>
      </w:pPr>
      <w:r w:rsidRPr="009326B8">
        <w:rPr>
          <w:rFonts w:ascii="Arial" w:eastAsia="Times New Roman" w:hAnsi="Arial" w:cs="Arial"/>
          <w:color w:val="000000"/>
          <w:sz w:val="24"/>
          <w:szCs w:val="24"/>
        </w:rPr>
        <w:t>Increase in CIL</w:t>
      </w:r>
      <w:r w:rsidR="009326B8" w:rsidRPr="009326B8">
        <w:rPr>
          <w:rFonts w:ascii="Arial" w:eastAsia="Times New Roman" w:hAnsi="Arial" w:cs="Arial"/>
          <w:color w:val="000000"/>
          <w:sz w:val="24"/>
          <w:szCs w:val="24"/>
        </w:rPr>
        <w:t>’s</w:t>
      </w:r>
      <w:r w:rsidRPr="009326B8">
        <w:rPr>
          <w:rFonts w:ascii="Arial" w:eastAsia="Times New Roman" w:hAnsi="Arial" w:cs="Arial"/>
          <w:color w:val="000000"/>
          <w:sz w:val="24"/>
          <w:szCs w:val="24"/>
        </w:rPr>
        <w:t xml:space="preserve"> trained in Diversity &amp; Inclusion, IL Philosophy &amp; Cultural and Linguistic Competency</w:t>
      </w:r>
      <w:r w:rsidRPr="00F058C8">
        <w:rPr>
          <w:rFonts w:ascii="Arial" w:eastAsia="Times New Roman" w:hAnsi="Arial" w:cs="Arial"/>
          <w:color w:val="000000"/>
          <w:sz w:val="24"/>
          <w:szCs w:val="24"/>
        </w:rPr>
        <w:t xml:space="preserve">  </w:t>
      </w:r>
    </w:p>
    <w:p w14:paraId="7FDB28E1" w14:textId="71F2DCB0" w:rsidR="00F058C8" w:rsidRPr="00F058C8" w:rsidRDefault="00F058C8" w:rsidP="00F058C8">
      <w:pPr>
        <w:pStyle w:val="ListParagraph"/>
        <w:rPr>
          <w:rFonts w:ascii="Arial" w:eastAsia="Times New Roman" w:hAnsi="Arial" w:cs="Arial"/>
          <w:color w:val="000000"/>
          <w:sz w:val="24"/>
          <w:szCs w:val="24"/>
        </w:rPr>
      </w:pPr>
      <w:r w:rsidRPr="00F058C8">
        <w:rPr>
          <w:rFonts w:ascii="Arial" w:eastAsia="Times New Roman" w:hAnsi="Arial" w:cs="Arial"/>
          <w:color w:val="000000"/>
          <w:sz w:val="24"/>
          <w:szCs w:val="24"/>
        </w:rPr>
        <w:t># of CILs participating in DD CoP</w:t>
      </w:r>
    </w:p>
    <w:p w14:paraId="15BC3946" w14:textId="54948638" w:rsidR="00F058C8" w:rsidRPr="00F058C8" w:rsidRDefault="00F058C8" w:rsidP="00F058C8">
      <w:pPr>
        <w:pStyle w:val="ListParagraph"/>
        <w:rPr>
          <w:rFonts w:ascii="Arial" w:eastAsia="Times New Roman" w:hAnsi="Arial" w:cs="Arial"/>
          <w:color w:val="000000"/>
          <w:sz w:val="24"/>
          <w:szCs w:val="24"/>
        </w:rPr>
      </w:pPr>
      <w:r w:rsidRPr="00F058C8">
        <w:rPr>
          <w:rFonts w:ascii="Arial" w:eastAsia="Times New Roman" w:hAnsi="Arial" w:cs="Arial"/>
          <w:color w:val="000000"/>
          <w:sz w:val="24"/>
          <w:szCs w:val="24"/>
        </w:rPr>
        <w:t>Increase in knowledge, skills, attitudes and organizational practices based on individual and organizational assessment processes.</w:t>
      </w:r>
    </w:p>
    <w:p w14:paraId="70EDFDE1" w14:textId="317570CA" w:rsidR="00F058C8" w:rsidRPr="00F058C8" w:rsidRDefault="00F058C8" w:rsidP="00F058C8">
      <w:pPr>
        <w:pStyle w:val="ListParagraph"/>
        <w:rPr>
          <w:rFonts w:ascii="Arial" w:eastAsia="Times New Roman" w:hAnsi="Arial" w:cs="Arial"/>
          <w:color w:val="000000"/>
          <w:sz w:val="24"/>
          <w:szCs w:val="24"/>
        </w:rPr>
      </w:pPr>
      <w:r w:rsidRPr="00F058C8">
        <w:rPr>
          <w:rFonts w:ascii="Arial" w:eastAsia="Times New Roman" w:hAnsi="Arial" w:cs="Arial"/>
          <w:color w:val="000000"/>
          <w:sz w:val="24"/>
          <w:szCs w:val="24"/>
        </w:rPr>
        <w:t>CILs participating in IL Philosophy</w:t>
      </w:r>
      <w:r>
        <w:rPr>
          <w:rFonts w:ascii="Arial" w:eastAsia="Times New Roman" w:hAnsi="Arial" w:cs="Arial"/>
          <w:color w:val="000000"/>
          <w:sz w:val="24"/>
          <w:szCs w:val="24"/>
        </w:rPr>
        <w:t xml:space="preserve"> through DNA</w:t>
      </w:r>
    </w:p>
    <w:p w14:paraId="5E9F91B0" w14:textId="4764D597" w:rsidR="003210D0" w:rsidRDefault="00F058C8" w:rsidP="00F058C8">
      <w:pPr>
        <w:pStyle w:val="ListParagraph"/>
        <w:rPr>
          <w:rFonts w:ascii="Arial" w:eastAsia="Times New Roman" w:hAnsi="Arial" w:cs="Arial"/>
          <w:color w:val="000000"/>
          <w:sz w:val="24"/>
          <w:szCs w:val="24"/>
        </w:rPr>
      </w:pPr>
      <w:r w:rsidRPr="00F058C8">
        <w:rPr>
          <w:rFonts w:ascii="Arial" w:eastAsia="Times New Roman" w:hAnsi="Arial" w:cs="Arial"/>
          <w:color w:val="000000"/>
          <w:sz w:val="24"/>
          <w:szCs w:val="24"/>
        </w:rPr>
        <w:t>CILs participating in Cultural Competency Trainings</w:t>
      </w:r>
      <w:r w:rsidR="005255BD">
        <w:rPr>
          <w:rFonts w:ascii="Arial" w:eastAsia="Times New Roman" w:hAnsi="Arial" w:cs="Arial"/>
          <w:color w:val="000000"/>
          <w:sz w:val="24"/>
          <w:szCs w:val="24"/>
        </w:rPr>
        <w:t xml:space="preserve"> through DNA</w:t>
      </w:r>
    </w:p>
    <w:p w14:paraId="0538F0A3" w14:textId="77777777" w:rsidR="00F058C8" w:rsidRPr="00F058C8" w:rsidRDefault="00F058C8" w:rsidP="00F058C8">
      <w:pPr>
        <w:pStyle w:val="ListParagraph"/>
        <w:rPr>
          <w:rFonts w:ascii="Arial" w:eastAsia="Times New Roman" w:hAnsi="Arial" w:cs="Arial"/>
          <w:color w:val="000000"/>
          <w:sz w:val="24"/>
          <w:szCs w:val="24"/>
        </w:rPr>
      </w:pPr>
      <w:r w:rsidRPr="00F058C8">
        <w:rPr>
          <w:rFonts w:ascii="Arial" w:eastAsia="Times New Roman" w:hAnsi="Arial" w:cs="Arial"/>
          <w:color w:val="000000"/>
          <w:sz w:val="24"/>
          <w:szCs w:val="24"/>
        </w:rPr>
        <w:t>Geographic Scope: Statewide</w:t>
      </w:r>
    </w:p>
    <w:p w14:paraId="6C139E78" w14:textId="77777777" w:rsidR="00E57EEE" w:rsidRDefault="00F058C8" w:rsidP="007E77F6">
      <w:pPr>
        <w:pStyle w:val="ListParagraph"/>
      </w:pPr>
      <w:r w:rsidRPr="00F058C8">
        <w:rPr>
          <w:rFonts w:ascii="Arial" w:eastAsia="Times New Roman" w:hAnsi="Arial" w:cs="Arial"/>
          <w:color w:val="000000"/>
          <w:sz w:val="24"/>
          <w:szCs w:val="24"/>
        </w:rPr>
        <w:t xml:space="preserve">Target Year 3: </w:t>
      </w:r>
      <w:r w:rsidRPr="007E77F6">
        <w:rPr>
          <w:rFonts w:ascii="Arial" w:eastAsia="Times New Roman" w:hAnsi="Arial" w:cs="Arial"/>
          <w:color w:val="000000"/>
          <w:sz w:val="24"/>
          <w:szCs w:val="24"/>
        </w:rPr>
        <w:t>100% of CILs participate in D&amp;I, IL Philosophy and Cultural Competency pilots/trainings.</w:t>
      </w:r>
      <w:r w:rsidR="00E57EEE" w:rsidRPr="00E57EEE">
        <w:t xml:space="preserve"> </w:t>
      </w:r>
    </w:p>
    <w:p w14:paraId="2DBE42AC" w14:textId="47B35E46" w:rsidR="00F058C8" w:rsidRPr="007E77F6" w:rsidRDefault="00E57EEE" w:rsidP="007E77F6">
      <w:pPr>
        <w:pStyle w:val="ListParagraph"/>
        <w:rPr>
          <w:rFonts w:ascii="Arial" w:eastAsia="Times New Roman" w:hAnsi="Arial" w:cs="Arial"/>
          <w:color w:val="000000"/>
          <w:sz w:val="24"/>
          <w:szCs w:val="24"/>
        </w:rPr>
      </w:pPr>
      <w:r>
        <w:rPr>
          <w:rFonts w:ascii="Arial" w:eastAsia="Times New Roman" w:hAnsi="Arial" w:cs="Arial"/>
          <w:color w:val="000000"/>
          <w:sz w:val="24"/>
          <w:szCs w:val="24"/>
        </w:rPr>
        <w:lastRenderedPageBreak/>
        <w:t>S</w:t>
      </w:r>
      <w:r w:rsidRPr="00E57EEE">
        <w:rPr>
          <w:rFonts w:ascii="Arial" w:eastAsia="Times New Roman" w:hAnsi="Arial" w:cs="Arial"/>
          <w:color w:val="000000"/>
          <w:sz w:val="24"/>
          <w:szCs w:val="24"/>
        </w:rPr>
        <w:t>ILC Survey instrument developed</w:t>
      </w:r>
      <w:r>
        <w:rPr>
          <w:rFonts w:ascii="Arial" w:eastAsia="Times New Roman" w:hAnsi="Arial" w:cs="Arial"/>
          <w:color w:val="000000"/>
          <w:sz w:val="24"/>
          <w:szCs w:val="24"/>
        </w:rPr>
        <w:t>,</w:t>
      </w:r>
      <w:r w:rsidRPr="00E57EEE">
        <w:rPr>
          <w:rFonts w:ascii="Arial" w:eastAsia="Times New Roman" w:hAnsi="Arial" w:cs="Arial"/>
          <w:color w:val="000000"/>
          <w:sz w:val="24"/>
          <w:szCs w:val="24"/>
        </w:rPr>
        <w:t xml:space="preserve"> and baseline established for people with disabilities</w:t>
      </w:r>
    </w:p>
    <w:p w14:paraId="046A4E60" w14:textId="492465EA" w:rsidR="00F058C8" w:rsidRPr="007E77F6" w:rsidRDefault="00F058C8" w:rsidP="007E77F6">
      <w:pPr>
        <w:pStyle w:val="ListParagraph"/>
        <w:rPr>
          <w:rFonts w:ascii="Arial" w:eastAsia="Times New Roman" w:hAnsi="Arial" w:cs="Arial"/>
          <w:color w:val="000000"/>
          <w:sz w:val="24"/>
          <w:szCs w:val="24"/>
        </w:rPr>
      </w:pPr>
      <w:r w:rsidRPr="00F058C8">
        <w:rPr>
          <w:rFonts w:ascii="Arial" w:eastAsia="Times New Roman" w:hAnsi="Arial" w:cs="Arial"/>
          <w:color w:val="000000"/>
          <w:sz w:val="24"/>
          <w:szCs w:val="24"/>
        </w:rPr>
        <w:t xml:space="preserve">Targets Years 1-2: </w:t>
      </w:r>
      <w:r w:rsidRPr="007E77F6">
        <w:rPr>
          <w:rFonts w:ascii="Arial" w:eastAsia="Times New Roman" w:hAnsi="Arial" w:cs="Arial"/>
          <w:color w:val="000000"/>
          <w:sz w:val="24"/>
          <w:szCs w:val="24"/>
        </w:rPr>
        <w:t>3 CIL D&amp;I Pilots created and launched and 5 CILs trained each year</w:t>
      </w:r>
    </w:p>
    <w:p w14:paraId="3B09F837" w14:textId="23BF13B1" w:rsidR="00F058C8" w:rsidRPr="00D80517" w:rsidRDefault="00F058C8" w:rsidP="00D80517">
      <w:pPr>
        <w:pStyle w:val="ListParagraph"/>
        <w:rPr>
          <w:rFonts w:ascii="Arial" w:eastAsia="Times New Roman" w:hAnsi="Arial" w:cs="Arial"/>
          <w:color w:val="000000"/>
          <w:sz w:val="24"/>
          <w:szCs w:val="24"/>
        </w:rPr>
      </w:pPr>
      <w:r w:rsidRPr="00F058C8">
        <w:rPr>
          <w:rFonts w:ascii="Arial" w:eastAsia="Times New Roman" w:hAnsi="Arial" w:cs="Arial"/>
          <w:color w:val="000000"/>
          <w:sz w:val="24"/>
          <w:szCs w:val="24"/>
        </w:rPr>
        <w:t xml:space="preserve">Resources Needed: </w:t>
      </w:r>
      <w:r w:rsidRPr="00D80517">
        <w:rPr>
          <w:rFonts w:ascii="Arial" w:eastAsia="Times New Roman" w:hAnsi="Arial" w:cs="Arial"/>
          <w:color w:val="000000"/>
          <w:sz w:val="24"/>
          <w:szCs w:val="24"/>
        </w:rPr>
        <w:t>DDC</w:t>
      </w:r>
      <w:r w:rsidR="00D80517">
        <w:rPr>
          <w:rFonts w:ascii="Arial" w:eastAsia="Times New Roman" w:hAnsi="Arial" w:cs="Arial"/>
          <w:color w:val="000000"/>
          <w:sz w:val="24"/>
          <w:szCs w:val="24"/>
        </w:rPr>
        <w:t xml:space="preserve">, </w:t>
      </w:r>
      <w:r w:rsidRPr="00D80517">
        <w:rPr>
          <w:rFonts w:ascii="Arial" w:eastAsia="Times New Roman" w:hAnsi="Arial" w:cs="Arial"/>
          <w:color w:val="000000"/>
          <w:sz w:val="24"/>
          <w:szCs w:val="24"/>
        </w:rPr>
        <w:t>Disability Network Academy</w:t>
      </w:r>
    </w:p>
    <w:p w14:paraId="08842F39" w14:textId="5166F5AB" w:rsidR="00F058C8" w:rsidRPr="00F058C8" w:rsidRDefault="00F058C8" w:rsidP="00F058C8">
      <w:pPr>
        <w:pStyle w:val="ListParagraph"/>
        <w:rPr>
          <w:rFonts w:ascii="Arial" w:eastAsia="Times New Roman" w:hAnsi="Arial" w:cs="Arial"/>
          <w:color w:val="000000"/>
          <w:sz w:val="24"/>
          <w:szCs w:val="24"/>
        </w:rPr>
      </w:pPr>
      <w:r w:rsidRPr="00F058C8">
        <w:rPr>
          <w:rFonts w:ascii="Arial" w:eastAsia="Times New Roman" w:hAnsi="Arial" w:cs="Arial"/>
          <w:color w:val="000000"/>
          <w:sz w:val="24"/>
          <w:szCs w:val="24"/>
        </w:rPr>
        <w:t>3 Targeted CIL Champion(s) Staffing and Commitment</w:t>
      </w:r>
    </w:p>
    <w:p w14:paraId="52145DFF" w14:textId="654C2760" w:rsidR="00F058C8" w:rsidRPr="00F058C8" w:rsidRDefault="00F058C8" w:rsidP="00F058C8">
      <w:pPr>
        <w:pStyle w:val="ListParagraph"/>
        <w:rPr>
          <w:rFonts w:ascii="Arial" w:eastAsia="Times New Roman" w:hAnsi="Arial" w:cs="Arial"/>
          <w:color w:val="000000"/>
          <w:sz w:val="24"/>
          <w:szCs w:val="24"/>
        </w:rPr>
      </w:pPr>
      <w:r w:rsidRPr="00F058C8">
        <w:rPr>
          <w:rFonts w:ascii="Arial" w:eastAsia="Times New Roman" w:hAnsi="Arial" w:cs="Arial"/>
          <w:color w:val="000000"/>
          <w:sz w:val="24"/>
          <w:szCs w:val="24"/>
        </w:rPr>
        <w:t>$10,000 each for up to 3 CILs for pilot support</w:t>
      </w:r>
    </w:p>
    <w:p w14:paraId="05B75672" w14:textId="15C4B65A" w:rsidR="00F058C8" w:rsidRPr="00266EB0" w:rsidRDefault="00F058C8" w:rsidP="00266EB0">
      <w:pPr>
        <w:pStyle w:val="ListParagraph"/>
        <w:rPr>
          <w:rFonts w:ascii="Arial" w:eastAsia="Times New Roman" w:hAnsi="Arial" w:cs="Arial"/>
          <w:color w:val="000000"/>
          <w:sz w:val="24"/>
          <w:szCs w:val="24"/>
        </w:rPr>
      </w:pPr>
      <w:r w:rsidRPr="00F058C8">
        <w:rPr>
          <w:rFonts w:ascii="Arial" w:eastAsia="Times New Roman" w:hAnsi="Arial" w:cs="Arial"/>
          <w:color w:val="000000"/>
          <w:sz w:val="24"/>
          <w:szCs w:val="24"/>
        </w:rPr>
        <w:t xml:space="preserve">Funding Sources: </w:t>
      </w:r>
      <w:r w:rsidRPr="00266EB0">
        <w:rPr>
          <w:rFonts w:ascii="Arial" w:eastAsia="Times New Roman" w:hAnsi="Arial" w:cs="Arial"/>
          <w:color w:val="000000"/>
          <w:sz w:val="24"/>
          <w:szCs w:val="24"/>
        </w:rPr>
        <w:t>SILC resource plan of up to $10,000 per CIL for up to 3 CILs for PILOT projects; Part B, Part C, state funds</w:t>
      </w:r>
    </w:p>
    <w:p w14:paraId="5786E034" w14:textId="77777777" w:rsidR="00F058C8" w:rsidRPr="00F058C8" w:rsidRDefault="00F058C8" w:rsidP="00F058C8">
      <w:pPr>
        <w:pStyle w:val="ListParagraph"/>
        <w:rPr>
          <w:rFonts w:ascii="Arial" w:eastAsia="Times New Roman" w:hAnsi="Arial" w:cs="Arial"/>
          <w:color w:val="000000"/>
          <w:sz w:val="24"/>
          <w:szCs w:val="24"/>
        </w:rPr>
      </w:pPr>
      <w:r w:rsidRPr="00F058C8">
        <w:rPr>
          <w:rFonts w:ascii="Arial" w:eastAsia="Times New Roman" w:hAnsi="Arial" w:cs="Arial"/>
          <w:color w:val="000000"/>
          <w:sz w:val="24"/>
          <w:szCs w:val="24"/>
        </w:rPr>
        <w:t>Increase in people with disabilities expressing inclusion “welcomed, respected &amp; actively included” (through SILC Customer Satisfaction &amp; Community Needs Assessment)</w:t>
      </w:r>
    </w:p>
    <w:p w14:paraId="6C54003B" w14:textId="77777777" w:rsidR="00F058C8" w:rsidRPr="00F058C8" w:rsidRDefault="00F058C8" w:rsidP="00F058C8">
      <w:pPr>
        <w:pStyle w:val="ListParagraph"/>
        <w:rPr>
          <w:rFonts w:ascii="Arial" w:eastAsia="Times New Roman" w:hAnsi="Arial" w:cs="Arial"/>
          <w:color w:val="000000"/>
          <w:sz w:val="24"/>
          <w:szCs w:val="24"/>
        </w:rPr>
      </w:pPr>
      <w:r w:rsidRPr="00F058C8">
        <w:rPr>
          <w:rFonts w:ascii="Arial" w:eastAsia="Times New Roman" w:hAnsi="Arial" w:cs="Arial"/>
          <w:color w:val="000000"/>
          <w:sz w:val="24"/>
          <w:szCs w:val="24"/>
        </w:rPr>
        <w:t>Survey Instrument Created</w:t>
      </w:r>
    </w:p>
    <w:p w14:paraId="6D99D35D" w14:textId="77777777" w:rsidR="00F058C8" w:rsidRPr="00F058C8" w:rsidRDefault="00F058C8" w:rsidP="00F058C8">
      <w:pPr>
        <w:pStyle w:val="ListParagraph"/>
        <w:rPr>
          <w:rFonts w:ascii="Arial" w:eastAsia="Times New Roman" w:hAnsi="Arial" w:cs="Arial"/>
          <w:color w:val="000000"/>
          <w:sz w:val="24"/>
          <w:szCs w:val="24"/>
        </w:rPr>
      </w:pPr>
      <w:r w:rsidRPr="00F058C8">
        <w:rPr>
          <w:rFonts w:ascii="Arial" w:eastAsia="Times New Roman" w:hAnsi="Arial" w:cs="Arial"/>
          <w:color w:val="000000"/>
          <w:sz w:val="24"/>
          <w:szCs w:val="24"/>
        </w:rPr>
        <w:t>Baseline Established</w:t>
      </w:r>
    </w:p>
    <w:p w14:paraId="6064BEA2" w14:textId="77777777" w:rsidR="009D102B" w:rsidRPr="009D102B" w:rsidRDefault="009D102B" w:rsidP="00F058C8">
      <w:pPr>
        <w:pStyle w:val="ListParagraph"/>
        <w:rPr>
          <w:rFonts w:ascii="Arial" w:eastAsia="Times New Roman" w:hAnsi="Arial" w:cs="Arial"/>
          <w:color w:val="000000"/>
          <w:sz w:val="24"/>
          <w:szCs w:val="24"/>
        </w:rPr>
      </w:pPr>
    </w:p>
    <w:p w14:paraId="71654C92" w14:textId="4950ADA4" w:rsidR="00251DF6" w:rsidRPr="00251DF6" w:rsidRDefault="00251DF6" w:rsidP="00251DF6">
      <w:pPr>
        <w:pStyle w:val="ListParagraph"/>
        <w:numPr>
          <w:ilvl w:val="0"/>
          <w:numId w:val="4"/>
        </w:numPr>
        <w:rPr>
          <w:rFonts w:ascii="Arial" w:eastAsia="Times New Roman" w:hAnsi="Arial" w:cs="Arial"/>
          <w:color w:val="000000"/>
          <w:sz w:val="24"/>
          <w:szCs w:val="24"/>
        </w:rPr>
      </w:pPr>
      <w:r w:rsidRPr="00251DF6">
        <w:rPr>
          <w:rFonts w:ascii="Arial" w:eastAsia="Times New Roman" w:hAnsi="Arial" w:cs="Arial"/>
          <w:color w:val="000000"/>
          <w:sz w:val="24"/>
          <w:szCs w:val="24"/>
        </w:rPr>
        <w:t xml:space="preserve">Objective 1.5 Bureau of Services for Blind People IL Services: People who are blind increase their independence through BSBP’s provision of Part B IL services. The Michigan Bureau of Services for Blind Persons will facilitate the provision of Independent Living Part B services to individuals who are blind or visually impaired and who may also have additional disabilities that would inhibit their capacity to maintain their independence and ability to live as independently as possible without the need for transition of their living situation to a more restrictive environment. </w:t>
      </w:r>
    </w:p>
    <w:p w14:paraId="56376530" w14:textId="77777777" w:rsidR="00251DF6" w:rsidRPr="00251DF6" w:rsidRDefault="00251DF6" w:rsidP="00251DF6">
      <w:pPr>
        <w:pStyle w:val="ListParagraph"/>
        <w:rPr>
          <w:rFonts w:ascii="Arial" w:eastAsia="Times New Roman" w:hAnsi="Arial" w:cs="Arial"/>
          <w:color w:val="000000"/>
          <w:sz w:val="24"/>
          <w:szCs w:val="24"/>
        </w:rPr>
      </w:pPr>
      <w:r w:rsidRPr="00251DF6">
        <w:rPr>
          <w:rFonts w:ascii="Arial" w:eastAsia="Times New Roman" w:hAnsi="Arial" w:cs="Arial"/>
          <w:color w:val="000000"/>
          <w:sz w:val="24"/>
          <w:szCs w:val="24"/>
        </w:rPr>
        <w:t>Lead Organization(s): BSBP</w:t>
      </w:r>
    </w:p>
    <w:p w14:paraId="2631CEDC" w14:textId="77777777" w:rsidR="00251DF6" w:rsidRPr="00251DF6" w:rsidRDefault="00251DF6" w:rsidP="00251DF6">
      <w:pPr>
        <w:pStyle w:val="ListParagraph"/>
        <w:rPr>
          <w:rFonts w:ascii="Arial" w:eastAsia="Times New Roman" w:hAnsi="Arial" w:cs="Arial"/>
          <w:color w:val="000000"/>
          <w:sz w:val="24"/>
          <w:szCs w:val="24"/>
        </w:rPr>
      </w:pPr>
      <w:r w:rsidRPr="00251DF6">
        <w:rPr>
          <w:rFonts w:ascii="Arial" w:eastAsia="Times New Roman" w:hAnsi="Arial" w:cs="Arial"/>
          <w:color w:val="000000"/>
          <w:sz w:val="24"/>
          <w:szCs w:val="24"/>
        </w:rPr>
        <w:t>Time Frame: 10/01/2020 – 09/30/2023</w:t>
      </w:r>
    </w:p>
    <w:p w14:paraId="5FD9A164" w14:textId="77777777" w:rsidR="00251DF6" w:rsidRPr="00251DF6" w:rsidRDefault="00251DF6" w:rsidP="00251DF6">
      <w:pPr>
        <w:pStyle w:val="ListParagraph"/>
        <w:rPr>
          <w:rFonts w:ascii="Arial" w:eastAsia="Times New Roman" w:hAnsi="Arial" w:cs="Arial"/>
          <w:color w:val="000000"/>
          <w:sz w:val="24"/>
          <w:szCs w:val="24"/>
        </w:rPr>
      </w:pPr>
      <w:r w:rsidRPr="00251DF6">
        <w:rPr>
          <w:rFonts w:ascii="Arial" w:eastAsia="Times New Roman" w:hAnsi="Arial" w:cs="Arial"/>
          <w:color w:val="000000"/>
          <w:sz w:val="24"/>
          <w:szCs w:val="24"/>
        </w:rPr>
        <w:t>Measurable Indicators:</w:t>
      </w:r>
    </w:p>
    <w:p w14:paraId="3B116081" w14:textId="77777777" w:rsidR="00251DF6" w:rsidRPr="00251DF6" w:rsidRDefault="00251DF6" w:rsidP="00251DF6">
      <w:pPr>
        <w:pStyle w:val="ListParagraph"/>
        <w:rPr>
          <w:rFonts w:ascii="Arial" w:eastAsia="Times New Roman" w:hAnsi="Arial" w:cs="Arial"/>
          <w:color w:val="000000"/>
          <w:sz w:val="24"/>
          <w:szCs w:val="24"/>
        </w:rPr>
      </w:pPr>
      <w:r w:rsidRPr="00251DF6">
        <w:rPr>
          <w:rFonts w:ascii="Arial" w:eastAsia="Times New Roman" w:hAnsi="Arial" w:cs="Arial"/>
          <w:color w:val="000000"/>
          <w:sz w:val="24"/>
          <w:szCs w:val="24"/>
        </w:rPr>
        <w:t>The individuals served who are able to maintain the least restrictive environment will be considered a successful closure and will be measured and reported to the SILC by the Bureau. Increase in # of consumers who complete their IL goals.</w:t>
      </w:r>
    </w:p>
    <w:p w14:paraId="11E0392D" w14:textId="257BF11D" w:rsidR="00251DF6" w:rsidRPr="00251DF6" w:rsidRDefault="00251DF6" w:rsidP="00251DF6">
      <w:pPr>
        <w:pStyle w:val="ListParagraph"/>
        <w:rPr>
          <w:rFonts w:ascii="Arial" w:eastAsia="Times New Roman" w:hAnsi="Arial" w:cs="Arial"/>
          <w:color w:val="000000"/>
          <w:sz w:val="24"/>
          <w:szCs w:val="24"/>
        </w:rPr>
      </w:pPr>
      <w:r w:rsidRPr="00251DF6">
        <w:rPr>
          <w:rFonts w:ascii="Arial" w:eastAsia="Times New Roman" w:hAnsi="Arial" w:cs="Arial"/>
          <w:color w:val="000000"/>
          <w:sz w:val="24"/>
          <w:szCs w:val="24"/>
        </w:rPr>
        <w:t>Capture and report the #’s of consumers who complete their IL goals designed to enhance the ability to live in the least restrictive environment possible.</w:t>
      </w:r>
    </w:p>
    <w:p w14:paraId="61FE3788" w14:textId="77777777" w:rsidR="00251DF6" w:rsidRPr="00251DF6" w:rsidRDefault="00251DF6" w:rsidP="00251DF6">
      <w:pPr>
        <w:pStyle w:val="ListParagraph"/>
        <w:rPr>
          <w:rFonts w:ascii="Arial" w:eastAsia="Times New Roman" w:hAnsi="Arial" w:cs="Arial"/>
          <w:color w:val="000000"/>
          <w:sz w:val="24"/>
          <w:szCs w:val="24"/>
        </w:rPr>
      </w:pPr>
      <w:r w:rsidRPr="00251DF6">
        <w:rPr>
          <w:rFonts w:ascii="Arial" w:eastAsia="Times New Roman" w:hAnsi="Arial" w:cs="Arial"/>
          <w:color w:val="000000"/>
          <w:sz w:val="24"/>
          <w:szCs w:val="24"/>
        </w:rPr>
        <w:t>Geographic Scope: Statewide</w:t>
      </w:r>
    </w:p>
    <w:p w14:paraId="70A5417B" w14:textId="77777777" w:rsidR="00251DF6" w:rsidRPr="00251DF6" w:rsidRDefault="00251DF6" w:rsidP="00251DF6">
      <w:pPr>
        <w:pStyle w:val="ListParagraph"/>
        <w:rPr>
          <w:rFonts w:ascii="Arial" w:eastAsia="Times New Roman" w:hAnsi="Arial" w:cs="Arial"/>
          <w:color w:val="000000"/>
          <w:sz w:val="24"/>
          <w:szCs w:val="24"/>
        </w:rPr>
      </w:pPr>
      <w:r w:rsidRPr="00251DF6">
        <w:rPr>
          <w:rFonts w:ascii="Arial" w:eastAsia="Times New Roman" w:hAnsi="Arial" w:cs="Arial"/>
          <w:color w:val="000000"/>
          <w:sz w:val="24"/>
          <w:szCs w:val="24"/>
        </w:rPr>
        <w:t>Target Year 3:</w:t>
      </w:r>
    </w:p>
    <w:p w14:paraId="0ECE0D2A" w14:textId="77777777" w:rsidR="00251DF6" w:rsidRPr="00251DF6" w:rsidRDefault="00251DF6" w:rsidP="00251DF6">
      <w:pPr>
        <w:pStyle w:val="ListParagraph"/>
        <w:rPr>
          <w:rFonts w:ascii="Arial" w:eastAsia="Times New Roman" w:hAnsi="Arial" w:cs="Arial"/>
          <w:color w:val="000000"/>
          <w:sz w:val="24"/>
          <w:szCs w:val="24"/>
        </w:rPr>
      </w:pPr>
      <w:r w:rsidRPr="00251DF6">
        <w:rPr>
          <w:rFonts w:ascii="Arial" w:eastAsia="Times New Roman" w:hAnsi="Arial" w:cs="Arial"/>
          <w:color w:val="000000"/>
          <w:sz w:val="24"/>
          <w:szCs w:val="24"/>
        </w:rPr>
        <w:t>Targets Years 1-2:</w:t>
      </w:r>
    </w:p>
    <w:p w14:paraId="11DBB2F1" w14:textId="77777777" w:rsidR="00251DF6" w:rsidRPr="00251DF6" w:rsidRDefault="00251DF6" w:rsidP="00251DF6">
      <w:pPr>
        <w:pStyle w:val="ListParagraph"/>
        <w:rPr>
          <w:rFonts w:ascii="Arial" w:eastAsia="Times New Roman" w:hAnsi="Arial" w:cs="Arial"/>
          <w:color w:val="000000"/>
          <w:sz w:val="24"/>
          <w:szCs w:val="24"/>
        </w:rPr>
      </w:pPr>
      <w:r w:rsidRPr="00251DF6">
        <w:rPr>
          <w:rFonts w:ascii="Arial" w:eastAsia="Times New Roman" w:hAnsi="Arial" w:cs="Arial"/>
          <w:color w:val="000000"/>
          <w:sz w:val="24"/>
          <w:szCs w:val="24"/>
        </w:rPr>
        <w:t>Resources Needed: Subchapter B Independent Living Service Grant (ILSG) via the SPIL</w:t>
      </w:r>
    </w:p>
    <w:p w14:paraId="346C813F" w14:textId="1EDDA5D3" w:rsidR="00251DF6" w:rsidRDefault="00251DF6" w:rsidP="00251DF6">
      <w:pPr>
        <w:pStyle w:val="ListParagraph"/>
        <w:rPr>
          <w:rFonts w:ascii="Arial" w:eastAsia="Times New Roman" w:hAnsi="Arial" w:cs="Arial"/>
          <w:color w:val="000000"/>
          <w:sz w:val="24"/>
          <w:szCs w:val="24"/>
        </w:rPr>
      </w:pPr>
      <w:r w:rsidRPr="00251DF6">
        <w:rPr>
          <w:rFonts w:ascii="Arial" w:eastAsia="Times New Roman" w:hAnsi="Arial" w:cs="Arial"/>
          <w:color w:val="000000"/>
          <w:sz w:val="24"/>
          <w:szCs w:val="24"/>
        </w:rPr>
        <w:t xml:space="preserve">Activities: Assessment of an individual’s Independent Living needs, determination of specific goals provision of skills of blindness training specifically related to limiting transitional living to a less restrictive environment. </w:t>
      </w:r>
    </w:p>
    <w:p w14:paraId="382F63A6" w14:textId="0D0EA289" w:rsidR="00251DF6" w:rsidRDefault="00251DF6" w:rsidP="00251DF6">
      <w:pPr>
        <w:pStyle w:val="ListParagraph"/>
        <w:rPr>
          <w:rFonts w:ascii="Arial" w:eastAsia="Times New Roman" w:hAnsi="Arial" w:cs="Arial"/>
          <w:color w:val="000000"/>
          <w:sz w:val="24"/>
          <w:szCs w:val="24"/>
        </w:rPr>
      </w:pPr>
    </w:p>
    <w:p w14:paraId="0973DFCA" w14:textId="075A9854" w:rsidR="00251DF6" w:rsidRPr="00251DF6" w:rsidRDefault="00251DF6" w:rsidP="00251DF6">
      <w:pPr>
        <w:pStyle w:val="ListParagraph"/>
        <w:numPr>
          <w:ilvl w:val="0"/>
          <w:numId w:val="4"/>
        </w:numPr>
        <w:rPr>
          <w:rFonts w:ascii="Arial" w:eastAsia="Times New Roman" w:hAnsi="Arial" w:cs="Arial"/>
          <w:color w:val="000000"/>
          <w:sz w:val="24"/>
          <w:szCs w:val="24"/>
        </w:rPr>
      </w:pPr>
      <w:r w:rsidRPr="00251DF6">
        <w:rPr>
          <w:rFonts w:ascii="Arial" w:eastAsia="Times New Roman" w:hAnsi="Arial" w:cs="Arial"/>
          <w:color w:val="000000"/>
          <w:sz w:val="24"/>
          <w:szCs w:val="24"/>
        </w:rPr>
        <w:t>Objective 2.1</w:t>
      </w:r>
      <w:r>
        <w:rPr>
          <w:rFonts w:ascii="Arial" w:eastAsia="Times New Roman" w:hAnsi="Arial" w:cs="Arial"/>
          <w:color w:val="000000"/>
          <w:sz w:val="24"/>
          <w:szCs w:val="24"/>
        </w:rPr>
        <w:t xml:space="preserve"> </w:t>
      </w:r>
      <w:r w:rsidRPr="00251DF6">
        <w:rPr>
          <w:rFonts w:ascii="Arial" w:eastAsia="Times New Roman" w:hAnsi="Arial" w:cs="Arial"/>
          <w:color w:val="000000"/>
          <w:sz w:val="24"/>
          <w:szCs w:val="24"/>
        </w:rPr>
        <w:t xml:space="preserve">Michigan SILC will demonstrate operational effectiveness and capability to develop, monitor, and evaluate the SPIL through compliance with all federal indicators and assurances. </w:t>
      </w:r>
    </w:p>
    <w:p w14:paraId="3D5D0526" w14:textId="77777777" w:rsidR="00251DF6" w:rsidRPr="00251DF6" w:rsidRDefault="00251DF6" w:rsidP="00251DF6">
      <w:pPr>
        <w:pStyle w:val="ListParagraph"/>
        <w:rPr>
          <w:rFonts w:ascii="Arial" w:eastAsia="Times New Roman" w:hAnsi="Arial" w:cs="Arial"/>
          <w:color w:val="000000"/>
          <w:sz w:val="24"/>
          <w:szCs w:val="24"/>
        </w:rPr>
      </w:pPr>
      <w:r w:rsidRPr="00251DF6">
        <w:rPr>
          <w:rFonts w:ascii="Arial" w:eastAsia="Times New Roman" w:hAnsi="Arial" w:cs="Arial"/>
          <w:color w:val="000000"/>
          <w:sz w:val="24"/>
          <w:szCs w:val="24"/>
        </w:rPr>
        <w:lastRenderedPageBreak/>
        <w:t>Lead Organization(s): SILC</w:t>
      </w:r>
    </w:p>
    <w:p w14:paraId="349B688F" w14:textId="77777777" w:rsidR="00251DF6" w:rsidRPr="00251DF6" w:rsidRDefault="00251DF6" w:rsidP="00251DF6">
      <w:pPr>
        <w:pStyle w:val="ListParagraph"/>
        <w:rPr>
          <w:rFonts w:ascii="Arial" w:eastAsia="Times New Roman" w:hAnsi="Arial" w:cs="Arial"/>
          <w:color w:val="000000"/>
          <w:sz w:val="24"/>
          <w:szCs w:val="24"/>
        </w:rPr>
      </w:pPr>
      <w:r w:rsidRPr="00251DF6">
        <w:rPr>
          <w:rFonts w:ascii="Arial" w:eastAsia="Times New Roman" w:hAnsi="Arial" w:cs="Arial"/>
          <w:color w:val="000000"/>
          <w:sz w:val="24"/>
          <w:szCs w:val="24"/>
        </w:rPr>
        <w:t>Time Frame: 10/01/2020 – 09/30/2023</w:t>
      </w:r>
    </w:p>
    <w:p w14:paraId="4907030D" w14:textId="77777777" w:rsidR="00251DF6" w:rsidRPr="00251DF6" w:rsidRDefault="00251DF6" w:rsidP="00251DF6">
      <w:pPr>
        <w:pStyle w:val="ListParagraph"/>
        <w:rPr>
          <w:rFonts w:ascii="Arial" w:eastAsia="Times New Roman" w:hAnsi="Arial" w:cs="Arial"/>
          <w:color w:val="000000"/>
          <w:sz w:val="24"/>
          <w:szCs w:val="24"/>
        </w:rPr>
      </w:pPr>
      <w:r w:rsidRPr="00251DF6">
        <w:rPr>
          <w:rFonts w:ascii="Arial" w:eastAsia="Times New Roman" w:hAnsi="Arial" w:cs="Arial"/>
          <w:color w:val="000000"/>
          <w:sz w:val="24"/>
          <w:szCs w:val="24"/>
        </w:rPr>
        <w:t xml:space="preserve">Measurable Indicators: </w:t>
      </w:r>
    </w:p>
    <w:p w14:paraId="2D0CE00B" w14:textId="77777777" w:rsidR="00251DF6" w:rsidRPr="00251DF6" w:rsidRDefault="00251DF6" w:rsidP="0070083E">
      <w:pPr>
        <w:pStyle w:val="ListParagraph"/>
        <w:rPr>
          <w:rFonts w:ascii="Arial" w:eastAsia="Times New Roman" w:hAnsi="Arial" w:cs="Arial"/>
          <w:color w:val="000000"/>
          <w:sz w:val="24"/>
          <w:szCs w:val="24"/>
        </w:rPr>
      </w:pPr>
      <w:r w:rsidRPr="00251DF6">
        <w:rPr>
          <w:rFonts w:ascii="Arial" w:eastAsia="Times New Roman" w:hAnsi="Arial" w:cs="Arial"/>
          <w:color w:val="000000"/>
          <w:sz w:val="24"/>
          <w:szCs w:val="24"/>
        </w:rPr>
        <w:t>SILC maintains all written policies and procedures required by federal SILC indicators and maintains SILC training plans for the Council.</w:t>
      </w:r>
    </w:p>
    <w:p w14:paraId="61FBC310" w14:textId="77777777" w:rsidR="00251DF6" w:rsidRPr="00251DF6" w:rsidRDefault="00251DF6" w:rsidP="00251DF6">
      <w:pPr>
        <w:pStyle w:val="ListParagraph"/>
        <w:rPr>
          <w:rFonts w:ascii="Arial" w:eastAsia="Times New Roman" w:hAnsi="Arial" w:cs="Arial"/>
          <w:color w:val="000000"/>
          <w:sz w:val="24"/>
          <w:szCs w:val="24"/>
        </w:rPr>
      </w:pPr>
      <w:r w:rsidRPr="00251DF6">
        <w:rPr>
          <w:rFonts w:ascii="Arial" w:eastAsia="Times New Roman" w:hAnsi="Arial" w:cs="Arial"/>
          <w:color w:val="000000"/>
          <w:sz w:val="24"/>
          <w:szCs w:val="24"/>
        </w:rPr>
        <w:t xml:space="preserve">SILC ensures timeliness of the appointment process. </w:t>
      </w:r>
    </w:p>
    <w:p w14:paraId="12771814" w14:textId="77777777" w:rsidR="00251DF6" w:rsidRPr="00251DF6" w:rsidRDefault="00251DF6" w:rsidP="00251DF6">
      <w:pPr>
        <w:pStyle w:val="ListParagraph"/>
        <w:rPr>
          <w:rFonts w:ascii="Arial" w:eastAsia="Times New Roman" w:hAnsi="Arial" w:cs="Arial"/>
          <w:color w:val="000000"/>
          <w:sz w:val="24"/>
          <w:szCs w:val="24"/>
        </w:rPr>
      </w:pPr>
      <w:r w:rsidRPr="00251DF6">
        <w:rPr>
          <w:rFonts w:ascii="Arial" w:eastAsia="Times New Roman" w:hAnsi="Arial" w:cs="Arial"/>
          <w:color w:val="000000"/>
          <w:sz w:val="24"/>
          <w:szCs w:val="24"/>
        </w:rPr>
        <w:t>SILC receives public input into the development of the State Plan for Independent Living in accordance with 45 CFR 1329.17(f) and monitors, reviews and evaluates the State Plan in accordance with 45 CFR 1329.15(a)(2).</w:t>
      </w:r>
    </w:p>
    <w:p w14:paraId="6BFAFA0C" w14:textId="77777777" w:rsidR="00251DF6" w:rsidRPr="00251DF6" w:rsidRDefault="00251DF6" w:rsidP="00251DF6">
      <w:pPr>
        <w:pStyle w:val="ListParagraph"/>
        <w:rPr>
          <w:rFonts w:ascii="Arial" w:eastAsia="Times New Roman" w:hAnsi="Arial" w:cs="Arial"/>
          <w:color w:val="000000"/>
          <w:sz w:val="24"/>
          <w:szCs w:val="24"/>
        </w:rPr>
      </w:pPr>
      <w:r w:rsidRPr="00251DF6">
        <w:rPr>
          <w:rFonts w:ascii="Arial" w:eastAsia="Times New Roman" w:hAnsi="Arial" w:cs="Arial"/>
          <w:color w:val="000000"/>
          <w:sz w:val="24"/>
          <w:szCs w:val="24"/>
        </w:rPr>
        <w:t>Geographic Scope: Statewide</w:t>
      </w:r>
    </w:p>
    <w:p w14:paraId="165788FC" w14:textId="77777777" w:rsidR="00251DF6" w:rsidRPr="00251DF6" w:rsidRDefault="00251DF6" w:rsidP="00251DF6">
      <w:pPr>
        <w:pStyle w:val="ListParagraph"/>
        <w:rPr>
          <w:rFonts w:ascii="Arial" w:eastAsia="Times New Roman" w:hAnsi="Arial" w:cs="Arial"/>
          <w:color w:val="000000"/>
          <w:sz w:val="24"/>
          <w:szCs w:val="24"/>
        </w:rPr>
      </w:pPr>
      <w:r w:rsidRPr="00251DF6">
        <w:rPr>
          <w:rFonts w:ascii="Arial" w:eastAsia="Times New Roman" w:hAnsi="Arial" w:cs="Arial"/>
          <w:color w:val="000000"/>
          <w:sz w:val="24"/>
          <w:szCs w:val="24"/>
        </w:rPr>
        <w:t>Target Year 3: SILC demonstrates compliance with federal assurances and indicators; Results of statewide survey and outreach campaign reported</w:t>
      </w:r>
    </w:p>
    <w:p w14:paraId="372EF14E" w14:textId="77777777" w:rsidR="00251DF6" w:rsidRPr="00251DF6" w:rsidRDefault="00251DF6" w:rsidP="00251DF6">
      <w:pPr>
        <w:pStyle w:val="ListParagraph"/>
        <w:rPr>
          <w:rFonts w:ascii="Arial" w:eastAsia="Times New Roman" w:hAnsi="Arial" w:cs="Arial"/>
          <w:color w:val="000000"/>
          <w:sz w:val="24"/>
          <w:szCs w:val="24"/>
        </w:rPr>
      </w:pPr>
      <w:r w:rsidRPr="00251DF6">
        <w:rPr>
          <w:rFonts w:ascii="Arial" w:eastAsia="Times New Roman" w:hAnsi="Arial" w:cs="Arial"/>
          <w:color w:val="000000"/>
          <w:sz w:val="24"/>
          <w:szCs w:val="24"/>
        </w:rPr>
        <w:t>Targets Years 1-2: SILC demonstrates compliance with federal assurances and indicators; Creation and distribution of statewide survey; launching of statewide outreach campaign</w:t>
      </w:r>
    </w:p>
    <w:p w14:paraId="1EEC1B4C" w14:textId="77777777" w:rsidR="00251DF6" w:rsidRPr="00251DF6" w:rsidRDefault="00251DF6" w:rsidP="00251DF6">
      <w:pPr>
        <w:pStyle w:val="ListParagraph"/>
        <w:rPr>
          <w:rFonts w:ascii="Arial" w:eastAsia="Times New Roman" w:hAnsi="Arial" w:cs="Arial"/>
          <w:color w:val="000000"/>
          <w:sz w:val="24"/>
          <w:szCs w:val="24"/>
        </w:rPr>
      </w:pPr>
      <w:r w:rsidRPr="00251DF6">
        <w:rPr>
          <w:rFonts w:ascii="Arial" w:eastAsia="Times New Roman" w:hAnsi="Arial" w:cs="Arial"/>
          <w:color w:val="000000"/>
          <w:sz w:val="24"/>
          <w:szCs w:val="24"/>
        </w:rPr>
        <w:t>Resources Needed: SILC resource plan includes $10,000 for statewide consumer/stakeholder survey; SILC resource plan includes $40,000 for statewide outreach campaign</w:t>
      </w:r>
    </w:p>
    <w:p w14:paraId="62E003E8" w14:textId="6B3B4999" w:rsidR="00251DF6" w:rsidRDefault="00251DF6" w:rsidP="00251DF6">
      <w:pPr>
        <w:pStyle w:val="ListParagraph"/>
        <w:rPr>
          <w:rFonts w:ascii="Arial" w:eastAsia="Times New Roman" w:hAnsi="Arial" w:cs="Arial"/>
          <w:color w:val="000000"/>
          <w:sz w:val="24"/>
          <w:szCs w:val="24"/>
        </w:rPr>
      </w:pPr>
      <w:r w:rsidRPr="00251DF6">
        <w:rPr>
          <w:rFonts w:ascii="Arial" w:eastAsia="Times New Roman" w:hAnsi="Arial" w:cs="Arial"/>
          <w:color w:val="000000"/>
          <w:sz w:val="24"/>
          <w:szCs w:val="24"/>
        </w:rPr>
        <w:t>Funding Sources: SILC resource plan</w:t>
      </w:r>
    </w:p>
    <w:p w14:paraId="2F746F3F" w14:textId="1CA74C04" w:rsidR="0070083E" w:rsidRDefault="0070083E" w:rsidP="0070083E">
      <w:pPr>
        <w:rPr>
          <w:rFonts w:ascii="Arial" w:eastAsia="Times New Roman" w:hAnsi="Arial" w:cs="Arial"/>
          <w:color w:val="000000"/>
          <w:sz w:val="24"/>
          <w:szCs w:val="24"/>
        </w:rPr>
      </w:pPr>
    </w:p>
    <w:p w14:paraId="591BE9AD" w14:textId="394A20CE" w:rsidR="0070083E" w:rsidRDefault="0070083E" w:rsidP="0070083E">
      <w:pPr>
        <w:pStyle w:val="ListParagraph"/>
        <w:numPr>
          <w:ilvl w:val="0"/>
          <w:numId w:val="4"/>
        </w:numPr>
        <w:rPr>
          <w:rFonts w:ascii="Arial" w:eastAsia="Times New Roman" w:hAnsi="Arial" w:cs="Arial"/>
          <w:color w:val="000000"/>
          <w:sz w:val="24"/>
          <w:szCs w:val="24"/>
        </w:rPr>
      </w:pPr>
      <w:r>
        <w:rPr>
          <w:rFonts w:ascii="Arial" w:eastAsia="Times New Roman" w:hAnsi="Arial" w:cs="Arial"/>
          <w:color w:val="000000"/>
          <w:sz w:val="24"/>
          <w:szCs w:val="24"/>
        </w:rPr>
        <w:t xml:space="preserve">Section 1.4 Evaluation </w:t>
      </w:r>
    </w:p>
    <w:p w14:paraId="6BD93EBF" w14:textId="2CCE3C53" w:rsidR="0070083E" w:rsidRDefault="0070083E" w:rsidP="0070083E">
      <w:pPr>
        <w:pStyle w:val="ListParagraph"/>
        <w:rPr>
          <w:rFonts w:ascii="Arial" w:eastAsia="Times New Roman" w:hAnsi="Arial" w:cs="Arial"/>
          <w:color w:val="000000"/>
          <w:sz w:val="24"/>
          <w:szCs w:val="24"/>
        </w:rPr>
      </w:pPr>
      <w:r w:rsidRPr="0070083E">
        <w:rPr>
          <w:rFonts w:ascii="Arial" w:eastAsia="Times New Roman" w:hAnsi="Arial" w:cs="Arial"/>
          <w:color w:val="000000"/>
          <w:sz w:val="24"/>
          <w:szCs w:val="24"/>
        </w:rPr>
        <w:t>Methods and processes the SILC will use to evaluate the effectiveness of the SPIL including timelines and evaluation of satisfaction of individuals with disabilities.</w:t>
      </w:r>
    </w:p>
    <w:p w14:paraId="7EECFB17" w14:textId="6469915F" w:rsidR="0070083E" w:rsidRDefault="0070083E" w:rsidP="0070083E">
      <w:pPr>
        <w:pStyle w:val="ListParagraph"/>
        <w:rPr>
          <w:rFonts w:ascii="Arial" w:eastAsia="Times New Roman" w:hAnsi="Arial" w:cs="Arial"/>
          <w:color w:val="000000"/>
          <w:sz w:val="24"/>
          <w:szCs w:val="24"/>
        </w:rPr>
      </w:pPr>
    </w:p>
    <w:p w14:paraId="39B1AF6D" w14:textId="77777777" w:rsidR="0070083E" w:rsidRPr="0070083E" w:rsidRDefault="0070083E" w:rsidP="0070083E">
      <w:pPr>
        <w:pStyle w:val="ListParagraph"/>
        <w:rPr>
          <w:rFonts w:ascii="Arial" w:eastAsia="Times New Roman" w:hAnsi="Arial" w:cs="Arial"/>
          <w:color w:val="000000"/>
          <w:sz w:val="24"/>
          <w:szCs w:val="24"/>
        </w:rPr>
      </w:pPr>
      <w:r w:rsidRPr="0070083E">
        <w:rPr>
          <w:rFonts w:ascii="Arial" w:eastAsia="Times New Roman" w:hAnsi="Arial" w:cs="Arial"/>
          <w:color w:val="000000"/>
          <w:sz w:val="24"/>
          <w:szCs w:val="24"/>
        </w:rPr>
        <w:t>All Michigan CIL’s use the NetCIL database system for collecting and reporting CIL services and community activities and to produce their annual PPR reports. The CIL databases are electronically merged on a weekly basis and stored on statewide database server maintained by SILC. Identifiable and protected consumer information is stripped from CIL databases before they are merged on to the statewide database server. The merged databases allow for the extraction of state level CIL PPR data, consumer service data, and community activities data. The merged CIL data on the statewide database is used by the SILC Monitoring Committee to monitor and report progress on SPIL related goals and objectives.</w:t>
      </w:r>
    </w:p>
    <w:p w14:paraId="70A3B552" w14:textId="77777777" w:rsidR="0070083E" w:rsidRPr="0070083E" w:rsidRDefault="0070083E" w:rsidP="0070083E">
      <w:pPr>
        <w:pStyle w:val="ListParagraph"/>
        <w:rPr>
          <w:rFonts w:ascii="Arial" w:eastAsia="Times New Roman" w:hAnsi="Arial" w:cs="Arial"/>
          <w:color w:val="000000"/>
          <w:sz w:val="24"/>
          <w:szCs w:val="24"/>
        </w:rPr>
      </w:pPr>
    </w:p>
    <w:p w14:paraId="53700AFE" w14:textId="77777777" w:rsidR="0070083E" w:rsidRPr="0070083E" w:rsidRDefault="0070083E" w:rsidP="0070083E">
      <w:pPr>
        <w:pStyle w:val="ListParagraph"/>
        <w:rPr>
          <w:rFonts w:ascii="Arial" w:eastAsia="Times New Roman" w:hAnsi="Arial" w:cs="Arial"/>
          <w:color w:val="000000"/>
          <w:sz w:val="24"/>
          <w:szCs w:val="24"/>
        </w:rPr>
      </w:pPr>
      <w:r w:rsidRPr="0070083E">
        <w:rPr>
          <w:rFonts w:ascii="Arial" w:eastAsia="Times New Roman" w:hAnsi="Arial" w:cs="Arial"/>
          <w:color w:val="000000"/>
          <w:sz w:val="24"/>
          <w:szCs w:val="24"/>
        </w:rPr>
        <w:t xml:space="preserve">The SILC’s SPIL Monitoring Committee will meet on quarterly basis to review the SPIL monitoring report, as compiled monthly by SILC staff, to evaluate the effectiveness of action steps and progress toward SPIL objectives and outcomes based on each objective’s measurable indicators. The SILC will review SPIL implementation through a written SPIL report during SILC public business meeting submitted by the SPIL Monitoring Committee to the SILC. CIL directors </w:t>
      </w:r>
      <w:r w:rsidRPr="0070083E">
        <w:rPr>
          <w:rFonts w:ascii="Arial" w:eastAsia="Times New Roman" w:hAnsi="Arial" w:cs="Arial"/>
          <w:color w:val="000000"/>
          <w:sz w:val="24"/>
          <w:szCs w:val="24"/>
        </w:rPr>
        <w:lastRenderedPageBreak/>
        <w:t>are kept informed of SPIL progress through the CIL director liaison who is an appointed member of the SILC. CIL directors are regularly invited to all SILC public meetings and offered opportunities to present to the SILC. The public is kept informed of SPIL progress by posting SPIL monitoring reports on SILC’s website and through reporting at SILC public meetings.</w:t>
      </w:r>
    </w:p>
    <w:p w14:paraId="0C628406" w14:textId="77777777" w:rsidR="0070083E" w:rsidRPr="0070083E" w:rsidRDefault="0070083E" w:rsidP="0070083E">
      <w:pPr>
        <w:pStyle w:val="ListParagraph"/>
        <w:rPr>
          <w:rFonts w:ascii="Arial" w:eastAsia="Times New Roman" w:hAnsi="Arial" w:cs="Arial"/>
          <w:color w:val="000000"/>
          <w:sz w:val="24"/>
          <w:szCs w:val="24"/>
        </w:rPr>
      </w:pPr>
    </w:p>
    <w:p w14:paraId="3A6F942D" w14:textId="77777777" w:rsidR="0070083E" w:rsidRPr="0070083E" w:rsidRDefault="0070083E" w:rsidP="0070083E">
      <w:pPr>
        <w:pStyle w:val="ListParagraph"/>
        <w:rPr>
          <w:rFonts w:ascii="Arial" w:eastAsia="Times New Roman" w:hAnsi="Arial" w:cs="Arial"/>
          <w:color w:val="000000"/>
          <w:sz w:val="24"/>
          <w:szCs w:val="24"/>
        </w:rPr>
      </w:pPr>
      <w:r w:rsidRPr="0070083E">
        <w:rPr>
          <w:rFonts w:ascii="Arial" w:eastAsia="Times New Roman" w:hAnsi="Arial" w:cs="Arial"/>
          <w:color w:val="000000"/>
          <w:sz w:val="24"/>
          <w:szCs w:val="24"/>
        </w:rPr>
        <w:t>As the SPIL is implemented, a close partnership with the CIL network will allow for interactions regarding the implementation process, data collection, and opportunities to review SPIL progress. As progress is monitored, SILC will collaboratively evaluate objectives that are not meeting benchmarks, explore reasons for lack of progress and discuss with the CIL Network whether a SPIL amendment is required.</w:t>
      </w:r>
    </w:p>
    <w:p w14:paraId="65944C73" w14:textId="77777777" w:rsidR="0070083E" w:rsidRPr="0070083E" w:rsidRDefault="0070083E" w:rsidP="0070083E">
      <w:pPr>
        <w:pStyle w:val="ListParagraph"/>
        <w:rPr>
          <w:rFonts w:ascii="Arial" w:eastAsia="Times New Roman" w:hAnsi="Arial" w:cs="Arial"/>
          <w:color w:val="000000"/>
          <w:sz w:val="24"/>
          <w:szCs w:val="24"/>
        </w:rPr>
      </w:pPr>
    </w:p>
    <w:p w14:paraId="40FAD8A1" w14:textId="616D8185" w:rsidR="0070083E" w:rsidRDefault="0070083E" w:rsidP="0070083E">
      <w:pPr>
        <w:pStyle w:val="ListParagraph"/>
        <w:rPr>
          <w:rFonts w:ascii="Arial" w:eastAsia="Times New Roman" w:hAnsi="Arial" w:cs="Arial"/>
          <w:color w:val="000000"/>
          <w:sz w:val="24"/>
          <w:szCs w:val="24"/>
        </w:rPr>
      </w:pPr>
      <w:r w:rsidRPr="0070083E">
        <w:rPr>
          <w:rFonts w:ascii="Arial" w:eastAsia="Times New Roman" w:hAnsi="Arial" w:cs="Arial"/>
          <w:color w:val="000000"/>
          <w:sz w:val="24"/>
          <w:szCs w:val="24"/>
        </w:rPr>
        <w:t>In the second year of the SPIL, SILC, in collaboration with the CIL Network, will design and conduct an independent survey using a third party to gather input to evaluate satisfaction of stakeholders and individuals with significant disabilities who have participated in the Independent Living services and/or CIL services. Results will be compiled and evaluated by SILC before the end of the second year of the SPIL. Survey results will be taken into consideration when assessing the need for SPIL amendments. In addition, each CIL is contractually obligated to provide their consumer satisfaction data to SILC at minimum annually. At least one SPIL monitoring report will include a compiled report of consumer satisfaction allowing for a comparison with the SILC statewide satisfaction survey results.</w:t>
      </w:r>
    </w:p>
    <w:p w14:paraId="410EBDF5" w14:textId="6D9A3665" w:rsidR="0070083E" w:rsidRDefault="0070083E" w:rsidP="0070083E">
      <w:pPr>
        <w:pStyle w:val="ListParagraph"/>
        <w:rPr>
          <w:rFonts w:ascii="Arial" w:eastAsia="Times New Roman" w:hAnsi="Arial" w:cs="Arial"/>
          <w:color w:val="000000"/>
          <w:sz w:val="24"/>
          <w:szCs w:val="24"/>
        </w:rPr>
      </w:pPr>
    </w:p>
    <w:p w14:paraId="5025AB17" w14:textId="792D1B16" w:rsidR="0070083E" w:rsidRDefault="0070083E" w:rsidP="0070083E">
      <w:pPr>
        <w:pStyle w:val="ListParagraph"/>
        <w:numPr>
          <w:ilvl w:val="0"/>
          <w:numId w:val="4"/>
        </w:numPr>
        <w:rPr>
          <w:rFonts w:ascii="Arial" w:eastAsia="Times New Roman" w:hAnsi="Arial" w:cs="Arial"/>
          <w:color w:val="000000"/>
          <w:sz w:val="24"/>
          <w:szCs w:val="24"/>
        </w:rPr>
      </w:pPr>
      <w:r>
        <w:rPr>
          <w:rFonts w:ascii="Arial" w:eastAsia="Times New Roman" w:hAnsi="Arial" w:cs="Arial"/>
          <w:color w:val="000000"/>
          <w:sz w:val="24"/>
          <w:szCs w:val="24"/>
        </w:rPr>
        <w:t>Steve will input the information provided today into the timeline table.</w:t>
      </w:r>
    </w:p>
    <w:p w14:paraId="52751D71" w14:textId="28B8D549" w:rsidR="0070083E" w:rsidRDefault="0070083E" w:rsidP="0070083E">
      <w:pPr>
        <w:pStyle w:val="ListParagraph"/>
        <w:numPr>
          <w:ilvl w:val="0"/>
          <w:numId w:val="4"/>
        </w:numPr>
        <w:rPr>
          <w:rFonts w:ascii="Arial" w:eastAsia="Times New Roman" w:hAnsi="Arial" w:cs="Arial"/>
          <w:color w:val="000000"/>
          <w:sz w:val="24"/>
          <w:szCs w:val="24"/>
        </w:rPr>
      </w:pPr>
      <w:r>
        <w:rPr>
          <w:rFonts w:ascii="Arial" w:eastAsia="Times New Roman" w:hAnsi="Arial" w:cs="Arial"/>
          <w:color w:val="000000"/>
          <w:sz w:val="24"/>
          <w:szCs w:val="24"/>
        </w:rPr>
        <w:t>The financial table may need to be updated once SILC has had their budget negotiations with MRS and BSBP and a FY2020-2021 budget is a</w:t>
      </w:r>
      <w:r w:rsidR="00286150">
        <w:rPr>
          <w:rFonts w:ascii="Arial" w:eastAsia="Times New Roman" w:hAnsi="Arial" w:cs="Arial"/>
          <w:color w:val="000000"/>
          <w:sz w:val="24"/>
          <w:szCs w:val="24"/>
        </w:rPr>
        <w:t>greed upon</w:t>
      </w:r>
      <w:r>
        <w:rPr>
          <w:rFonts w:ascii="Arial" w:eastAsia="Times New Roman" w:hAnsi="Arial" w:cs="Arial"/>
          <w:color w:val="000000"/>
          <w:sz w:val="24"/>
          <w:szCs w:val="24"/>
        </w:rPr>
        <w:t>.</w:t>
      </w:r>
    </w:p>
    <w:p w14:paraId="42D015B2" w14:textId="227CDE05" w:rsidR="0070083E" w:rsidRDefault="0070083E" w:rsidP="0070083E">
      <w:pPr>
        <w:pStyle w:val="ListParagraph"/>
        <w:numPr>
          <w:ilvl w:val="0"/>
          <w:numId w:val="4"/>
        </w:numPr>
        <w:rPr>
          <w:rFonts w:ascii="Arial" w:eastAsia="Times New Roman" w:hAnsi="Arial" w:cs="Arial"/>
          <w:color w:val="000000"/>
          <w:sz w:val="24"/>
          <w:szCs w:val="24"/>
        </w:rPr>
      </w:pPr>
      <w:r>
        <w:rPr>
          <w:rFonts w:ascii="Arial" w:eastAsia="Times New Roman" w:hAnsi="Arial" w:cs="Arial"/>
          <w:color w:val="000000"/>
          <w:sz w:val="24"/>
          <w:szCs w:val="24"/>
        </w:rPr>
        <w:t>The FY2020 CIL Funding table is complete.</w:t>
      </w:r>
    </w:p>
    <w:p w14:paraId="7256E3DC" w14:textId="146FC6E1" w:rsidR="001135FB" w:rsidRPr="001135FB" w:rsidRDefault="001135FB" w:rsidP="001135FB">
      <w:pPr>
        <w:pStyle w:val="ListParagraph"/>
        <w:numPr>
          <w:ilvl w:val="0"/>
          <w:numId w:val="4"/>
        </w:numPr>
        <w:rPr>
          <w:rFonts w:ascii="Arial" w:eastAsia="Times New Roman" w:hAnsi="Arial" w:cs="Arial"/>
          <w:color w:val="000000"/>
          <w:sz w:val="24"/>
          <w:szCs w:val="24"/>
        </w:rPr>
      </w:pPr>
      <w:r>
        <w:rPr>
          <w:rFonts w:ascii="Arial" w:eastAsia="Times New Roman" w:hAnsi="Arial" w:cs="Arial"/>
          <w:color w:val="000000"/>
          <w:sz w:val="24"/>
          <w:szCs w:val="24"/>
        </w:rPr>
        <w:t>The Table 2.1A is complete.</w:t>
      </w:r>
      <w:r w:rsidRPr="001135FB">
        <w:t xml:space="preserve"> </w:t>
      </w:r>
      <w:r w:rsidRPr="001135FB">
        <w:rPr>
          <w:rFonts w:ascii="Arial" w:eastAsia="Times New Roman" w:hAnsi="Arial" w:cs="Arial"/>
          <w:color w:val="000000"/>
          <w:sz w:val="24"/>
          <w:szCs w:val="24"/>
        </w:rPr>
        <w:t>Table 2.1A: Independent living services</w:t>
      </w:r>
    </w:p>
    <w:p w14:paraId="3EB0422A" w14:textId="7CEEC643" w:rsidR="001135FB" w:rsidRPr="001135FB" w:rsidRDefault="001135FB" w:rsidP="001135FB">
      <w:pPr>
        <w:pStyle w:val="ListParagraph"/>
        <w:rPr>
          <w:rFonts w:ascii="Arial" w:eastAsia="Times New Roman" w:hAnsi="Arial" w:cs="Arial"/>
          <w:color w:val="000000"/>
          <w:sz w:val="24"/>
          <w:szCs w:val="24"/>
        </w:rPr>
      </w:pPr>
      <w:r>
        <w:rPr>
          <w:rFonts w:ascii="Arial" w:eastAsia="Times New Roman" w:hAnsi="Arial" w:cs="Arial"/>
          <w:color w:val="000000"/>
          <w:sz w:val="24"/>
          <w:szCs w:val="24"/>
        </w:rPr>
        <w:t>(</w:t>
      </w:r>
      <w:r w:rsidRPr="001135FB">
        <w:rPr>
          <w:rFonts w:ascii="Arial" w:eastAsia="Times New Roman" w:hAnsi="Arial" w:cs="Arial"/>
          <w:color w:val="000000"/>
          <w:sz w:val="24"/>
          <w:szCs w:val="24"/>
        </w:rPr>
        <w:t>Provided using Part B</w:t>
      </w:r>
      <w:r>
        <w:rPr>
          <w:rFonts w:ascii="Arial" w:eastAsia="Times New Roman" w:hAnsi="Arial" w:cs="Arial"/>
          <w:color w:val="000000"/>
          <w:sz w:val="24"/>
          <w:szCs w:val="24"/>
        </w:rPr>
        <w:t>, p</w:t>
      </w:r>
      <w:r w:rsidRPr="001135FB">
        <w:rPr>
          <w:rFonts w:ascii="Arial" w:eastAsia="Times New Roman" w:hAnsi="Arial" w:cs="Arial"/>
          <w:color w:val="000000"/>
          <w:sz w:val="24"/>
          <w:szCs w:val="24"/>
        </w:rPr>
        <w:t>rovided using other funds</w:t>
      </w:r>
      <w:r>
        <w:rPr>
          <w:rFonts w:ascii="Arial" w:eastAsia="Times New Roman" w:hAnsi="Arial" w:cs="Arial"/>
          <w:color w:val="000000"/>
          <w:sz w:val="24"/>
          <w:szCs w:val="24"/>
        </w:rPr>
        <w:t xml:space="preserve">, </w:t>
      </w:r>
      <w:r w:rsidRPr="001135FB">
        <w:rPr>
          <w:rFonts w:ascii="Arial" w:eastAsia="Times New Roman" w:hAnsi="Arial" w:cs="Arial"/>
          <w:color w:val="000000"/>
          <w:sz w:val="24"/>
          <w:szCs w:val="24"/>
        </w:rPr>
        <w:t>Entity that provides specify CIL, DSE, or the other entity</w:t>
      </w:r>
      <w:r>
        <w:rPr>
          <w:rFonts w:ascii="Arial" w:eastAsia="Times New Roman" w:hAnsi="Arial" w:cs="Arial"/>
          <w:color w:val="000000"/>
          <w:sz w:val="24"/>
          <w:szCs w:val="24"/>
        </w:rPr>
        <w:t>)</w:t>
      </w:r>
    </w:p>
    <w:p w14:paraId="40B1C7E9" w14:textId="38202D3A" w:rsidR="0070083E" w:rsidRDefault="00C154D8" w:rsidP="0070083E">
      <w:pPr>
        <w:pStyle w:val="ListParagraph"/>
        <w:numPr>
          <w:ilvl w:val="0"/>
          <w:numId w:val="4"/>
        </w:numPr>
        <w:rPr>
          <w:rFonts w:ascii="Arial" w:eastAsia="Times New Roman" w:hAnsi="Arial" w:cs="Arial"/>
          <w:color w:val="000000"/>
          <w:sz w:val="24"/>
          <w:szCs w:val="24"/>
        </w:rPr>
      </w:pPr>
      <w:r>
        <w:rPr>
          <w:rFonts w:ascii="Arial" w:eastAsia="Times New Roman" w:hAnsi="Arial" w:cs="Arial"/>
          <w:color w:val="000000"/>
          <w:sz w:val="24"/>
          <w:szCs w:val="24"/>
        </w:rPr>
        <w:t xml:space="preserve">Section 4 Designated State Entity was written by Michigan Rehabilitation Services. </w:t>
      </w:r>
    </w:p>
    <w:p w14:paraId="4573EA34" w14:textId="351EFDD5" w:rsidR="00342F40" w:rsidRDefault="00342F40" w:rsidP="0070083E">
      <w:pPr>
        <w:pStyle w:val="ListParagraph"/>
        <w:numPr>
          <w:ilvl w:val="0"/>
          <w:numId w:val="4"/>
        </w:numPr>
        <w:rPr>
          <w:rFonts w:ascii="Arial" w:eastAsia="Times New Roman" w:hAnsi="Arial" w:cs="Arial"/>
          <w:color w:val="000000"/>
          <w:sz w:val="24"/>
          <w:szCs w:val="24"/>
        </w:rPr>
      </w:pPr>
      <w:r>
        <w:rPr>
          <w:rFonts w:ascii="Arial" w:eastAsia="Times New Roman" w:hAnsi="Arial" w:cs="Arial"/>
          <w:color w:val="000000"/>
          <w:sz w:val="24"/>
          <w:szCs w:val="24"/>
        </w:rPr>
        <w:t xml:space="preserve">The writing team will meet by zoom </w:t>
      </w:r>
      <w:bookmarkStart w:id="0" w:name="_GoBack"/>
      <w:bookmarkEnd w:id="0"/>
      <w:r>
        <w:rPr>
          <w:rFonts w:ascii="Arial" w:eastAsia="Times New Roman" w:hAnsi="Arial" w:cs="Arial"/>
          <w:color w:val="000000"/>
          <w:sz w:val="24"/>
          <w:szCs w:val="24"/>
        </w:rPr>
        <w:t>on May 20, 2020.</w:t>
      </w:r>
    </w:p>
    <w:p w14:paraId="2BBCC7F8" w14:textId="77777777" w:rsidR="0070083E" w:rsidRPr="0070083E" w:rsidRDefault="0070083E" w:rsidP="0070083E">
      <w:pPr>
        <w:ind w:left="360"/>
        <w:rPr>
          <w:rFonts w:ascii="Arial" w:eastAsia="Times New Roman" w:hAnsi="Arial" w:cs="Arial"/>
          <w:color w:val="000000"/>
          <w:sz w:val="24"/>
          <w:szCs w:val="24"/>
        </w:rPr>
      </w:pPr>
    </w:p>
    <w:p w14:paraId="395A1840" w14:textId="77777777" w:rsidR="0070083E" w:rsidRPr="0070083E" w:rsidRDefault="0070083E" w:rsidP="0070083E">
      <w:pPr>
        <w:rPr>
          <w:rFonts w:ascii="Arial" w:eastAsia="Times New Roman" w:hAnsi="Arial" w:cs="Arial"/>
          <w:color w:val="000000"/>
          <w:sz w:val="24"/>
          <w:szCs w:val="24"/>
        </w:rPr>
      </w:pPr>
    </w:p>
    <w:p w14:paraId="057E2356" w14:textId="531E4B3F" w:rsidR="00251DF6" w:rsidRDefault="00251DF6" w:rsidP="00251DF6">
      <w:pPr>
        <w:pStyle w:val="ListParagraph"/>
        <w:rPr>
          <w:rFonts w:ascii="Arial" w:eastAsia="Times New Roman" w:hAnsi="Arial" w:cs="Arial"/>
          <w:color w:val="000000"/>
          <w:sz w:val="24"/>
          <w:szCs w:val="24"/>
        </w:rPr>
      </w:pPr>
    </w:p>
    <w:p w14:paraId="4C3981C8" w14:textId="77777777" w:rsidR="00251DF6" w:rsidRPr="00251DF6" w:rsidRDefault="00251DF6" w:rsidP="00251DF6">
      <w:pPr>
        <w:pStyle w:val="ListParagraph"/>
        <w:rPr>
          <w:rFonts w:ascii="Arial" w:eastAsia="Times New Roman" w:hAnsi="Arial" w:cs="Arial"/>
          <w:color w:val="000000"/>
          <w:sz w:val="24"/>
          <w:szCs w:val="24"/>
        </w:rPr>
      </w:pPr>
    </w:p>
    <w:p w14:paraId="47847792" w14:textId="5D5834A2" w:rsidR="00251DF6" w:rsidRDefault="00251DF6" w:rsidP="00251DF6">
      <w:pPr>
        <w:pStyle w:val="ListParagraph"/>
        <w:rPr>
          <w:rFonts w:ascii="Arial" w:eastAsia="Times New Roman" w:hAnsi="Arial" w:cs="Arial"/>
          <w:color w:val="000000"/>
          <w:sz w:val="24"/>
          <w:szCs w:val="24"/>
        </w:rPr>
      </w:pPr>
    </w:p>
    <w:p w14:paraId="5BE83787" w14:textId="76A71B91" w:rsidR="00251DF6" w:rsidRDefault="00251DF6" w:rsidP="00251DF6">
      <w:pPr>
        <w:pStyle w:val="ListParagraph"/>
        <w:rPr>
          <w:rFonts w:ascii="Arial" w:eastAsia="Times New Roman" w:hAnsi="Arial" w:cs="Arial"/>
          <w:color w:val="000000"/>
          <w:sz w:val="24"/>
          <w:szCs w:val="24"/>
        </w:rPr>
      </w:pPr>
    </w:p>
    <w:p w14:paraId="29341F68" w14:textId="77777777" w:rsidR="009D102B" w:rsidRPr="00342F40" w:rsidRDefault="009D102B" w:rsidP="00342F40">
      <w:pPr>
        <w:rPr>
          <w:rFonts w:ascii="Arial" w:eastAsia="Times New Roman" w:hAnsi="Arial" w:cs="Arial"/>
          <w:color w:val="000000"/>
          <w:sz w:val="24"/>
          <w:szCs w:val="24"/>
        </w:rPr>
      </w:pPr>
    </w:p>
    <w:sectPr w:rsidR="009D102B" w:rsidRPr="00342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46A2"/>
    <w:multiLevelType w:val="hybridMultilevel"/>
    <w:tmpl w:val="A0405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C0EF9"/>
    <w:multiLevelType w:val="hybridMultilevel"/>
    <w:tmpl w:val="F0C2E7D2"/>
    <w:lvl w:ilvl="0" w:tplc="403221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9008E"/>
    <w:multiLevelType w:val="hybridMultilevel"/>
    <w:tmpl w:val="7F3A7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263EF8"/>
    <w:multiLevelType w:val="hybridMultilevel"/>
    <w:tmpl w:val="4E300044"/>
    <w:lvl w:ilvl="0" w:tplc="02CCBB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2E24D7"/>
    <w:multiLevelType w:val="hybridMultilevel"/>
    <w:tmpl w:val="6D8275A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6AD2C72"/>
    <w:multiLevelType w:val="hybridMultilevel"/>
    <w:tmpl w:val="28CC9636"/>
    <w:lvl w:ilvl="0" w:tplc="DD7EC1B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621A5F"/>
    <w:multiLevelType w:val="hybridMultilevel"/>
    <w:tmpl w:val="A8C6228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A76ABB"/>
    <w:multiLevelType w:val="hybridMultilevel"/>
    <w:tmpl w:val="965E3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0"/>
  </w:num>
  <w:num w:numId="5">
    <w:abstractNumId w:val="7"/>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280"/>
    <w:rsid w:val="00026280"/>
    <w:rsid w:val="00052879"/>
    <w:rsid w:val="001135FB"/>
    <w:rsid w:val="00153C68"/>
    <w:rsid w:val="001B5AF6"/>
    <w:rsid w:val="00251DF6"/>
    <w:rsid w:val="00266EB0"/>
    <w:rsid w:val="00286150"/>
    <w:rsid w:val="003210D0"/>
    <w:rsid w:val="00342F40"/>
    <w:rsid w:val="003608AA"/>
    <w:rsid w:val="005255BD"/>
    <w:rsid w:val="005359B0"/>
    <w:rsid w:val="006014AA"/>
    <w:rsid w:val="0067794D"/>
    <w:rsid w:val="006B7765"/>
    <w:rsid w:val="0070083E"/>
    <w:rsid w:val="007349B8"/>
    <w:rsid w:val="007E77F6"/>
    <w:rsid w:val="008B289C"/>
    <w:rsid w:val="009326B8"/>
    <w:rsid w:val="009D102B"/>
    <w:rsid w:val="00A05E0D"/>
    <w:rsid w:val="00C154D8"/>
    <w:rsid w:val="00CD0202"/>
    <w:rsid w:val="00D458AA"/>
    <w:rsid w:val="00D45961"/>
    <w:rsid w:val="00D80517"/>
    <w:rsid w:val="00DF340F"/>
    <w:rsid w:val="00E5780D"/>
    <w:rsid w:val="00E57EEE"/>
    <w:rsid w:val="00E93B37"/>
    <w:rsid w:val="00F058C8"/>
    <w:rsid w:val="00FA7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D61DB"/>
  <w15:chartTrackingRefBased/>
  <w15:docId w15:val="{BA19855C-0113-4CE5-9AD3-67EAC5341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2628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280"/>
    <w:pPr>
      <w:ind w:left="720"/>
      <w:contextualSpacing/>
    </w:pPr>
  </w:style>
  <w:style w:type="paragraph" w:customStyle="1" w:styleId="4Document">
    <w:name w:val="4Document"/>
    <w:rsid w:val="009D102B"/>
    <w:pPr>
      <w:widowControl w:val="0"/>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6</Pages>
  <Words>1684</Words>
  <Characters>9603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Brown</dc:creator>
  <cp:keywords/>
  <dc:description/>
  <cp:lastModifiedBy>Tracy Brown</cp:lastModifiedBy>
  <cp:revision>29</cp:revision>
  <dcterms:created xsi:type="dcterms:W3CDTF">2020-06-25T17:12:00Z</dcterms:created>
  <dcterms:modified xsi:type="dcterms:W3CDTF">2020-06-25T19:32:00Z</dcterms:modified>
</cp:coreProperties>
</file>